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59AFB" w14:textId="77777777" w:rsidR="00A52ED6" w:rsidRPr="002A6E48" w:rsidRDefault="003A42F5" w:rsidP="006F59BA">
      <w:pPr>
        <w:spacing w:before="240" w:after="0" w:line="240" w:lineRule="exact"/>
        <w:rPr>
          <w:rFonts w:ascii="Arial" w:hAnsi="Arial" w:cs="Arial"/>
          <w:sz w:val="20"/>
          <w:szCs w:val="20"/>
        </w:rPr>
      </w:pPr>
      <w:r w:rsidRPr="002A6E48">
        <w:rPr>
          <w:rFonts w:ascii="Arial" w:hAnsi="Arial" w:cs="Arial"/>
          <w:sz w:val="20"/>
          <w:szCs w:val="20"/>
        </w:rPr>
        <w:t>Gaining executive endorsement for a Strategic Meetings Management Program (“SMMP”) is only the beginning.  When the time comes for the actual implementation and rollout, the process sometimes tends to seem overwhelming.</w:t>
      </w:r>
    </w:p>
    <w:p w14:paraId="6AA7596F" w14:textId="77777777" w:rsidR="00A52ED6" w:rsidRPr="002A6E48" w:rsidRDefault="003A42F5" w:rsidP="006F59BA">
      <w:pPr>
        <w:spacing w:before="120" w:after="0" w:line="240" w:lineRule="exact"/>
        <w:rPr>
          <w:rFonts w:ascii="Arial" w:hAnsi="Arial" w:cs="Arial"/>
          <w:sz w:val="20"/>
          <w:szCs w:val="20"/>
        </w:rPr>
      </w:pPr>
      <w:r w:rsidRPr="002A6E48">
        <w:rPr>
          <w:rFonts w:ascii="Arial" w:hAnsi="Arial" w:cs="Arial"/>
          <w:sz w:val="20"/>
          <w:szCs w:val="20"/>
        </w:rPr>
        <w:t>Many successful SMMP’s start small and grow as visibility, cost savings and adoption increase.  In fact, experts in the area of SMM recommend a phased approach as a best practice.  It is critical to define a strategy for both short term and well as long term, eliminating the pain of having to make significant changes along the way that will ultimately dis</w:t>
      </w:r>
      <w:r w:rsidR="00A52ED6" w:rsidRPr="002A6E48">
        <w:rPr>
          <w:rFonts w:ascii="Arial" w:hAnsi="Arial" w:cs="Arial"/>
          <w:sz w:val="20"/>
          <w:szCs w:val="20"/>
        </w:rPr>
        <w:t>rupt the success of your SM</w:t>
      </w:r>
      <w:bookmarkStart w:id="0" w:name="_GoBack"/>
      <w:bookmarkEnd w:id="0"/>
      <w:r w:rsidR="00A52ED6" w:rsidRPr="002A6E48">
        <w:rPr>
          <w:rFonts w:ascii="Arial" w:hAnsi="Arial" w:cs="Arial"/>
          <w:sz w:val="20"/>
          <w:szCs w:val="20"/>
        </w:rPr>
        <w:t>MP.</w:t>
      </w:r>
    </w:p>
    <w:p w14:paraId="311EF7C1" w14:textId="77777777" w:rsidR="003A42F5" w:rsidRPr="002A6E48" w:rsidRDefault="003A42F5" w:rsidP="006F59BA">
      <w:pPr>
        <w:spacing w:before="120" w:after="0" w:line="240" w:lineRule="exact"/>
        <w:rPr>
          <w:rFonts w:ascii="Arial" w:hAnsi="Arial" w:cs="Arial"/>
          <w:sz w:val="20"/>
          <w:szCs w:val="20"/>
        </w:rPr>
      </w:pPr>
      <w:r w:rsidRPr="002A6E48">
        <w:rPr>
          <w:rFonts w:ascii="Arial" w:hAnsi="Arial" w:cs="Arial"/>
          <w:sz w:val="20"/>
          <w:szCs w:val="20"/>
        </w:rPr>
        <w:t xml:space="preserve">This business case outline is a </w:t>
      </w:r>
      <w:r w:rsidR="00CE7C3C">
        <w:rPr>
          <w:rFonts w:ascii="Arial" w:hAnsi="Arial" w:cs="Arial"/>
          <w:sz w:val="20"/>
          <w:szCs w:val="20"/>
        </w:rPr>
        <w:t xml:space="preserve">simple </w:t>
      </w:r>
      <w:r w:rsidRPr="002A6E48">
        <w:rPr>
          <w:rFonts w:ascii="Arial" w:hAnsi="Arial" w:cs="Arial"/>
          <w:sz w:val="20"/>
          <w:szCs w:val="20"/>
        </w:rPr>
        <w:t>but practical plan that can be deployed as you enter the implementation phase.  Each organization is unique and your approach will need to be configured to align itself with your organization’s culture, executive support, business objectives and available resources.</w:t>
      </w:r>
    </w:p>
    <w:p w14:paraId="0C136755" w14:textId="77777777" w:rsidR="003A42F5" w:rsidRPr="002A6E48" w:rsidRDefault="003A42F5" w:rsidP="006F59BA">
      <w:pPr>
        <w:spacing w:before="360" w:after="0" w:line="240" w:lineRule="exact"/>
        <w:rPr>
          <w:rFonts w:ascii="Arial" w:hAnsi="Arial" w:cs="Arial"/>
          <w:b/>
          <w:sz w:val="20"/>
          <w:szCs w:val="20"/>
        </w:rPr>
      </w:pPr>
      <w:r w:rsidRPr="002A6E48">
        <w:rPr>
          <w:rFonts w:ascii="Arial" w:hAnsi="Arial" w:cs="Arial"/>
          <w:b/>
          <w:sz w:val="20"/>
          <w:szCs w:val="20"/>
        </w:rPr>
        <w:t>Content for a simple, but effective business case:</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3A42F5" w:rsidRPr="002A6E48" w14:paraId="20763B06" w14:textId="77777777" w:rsidTr="00A52ED6">
        <w:tc>
          <w:tcPr>
            <w:tcW w:w="4950" w:type="dxa"/>
            <w:vAlign w:val="center"/>
          </w:tcPr>
          <w:p w14:paraId="5F6FCE8A" w14:textId="77777777" w:rsidR="003A42F5" w:rsidRPr="002A6E48" w:rsidRDefault="003A42F5" w:rsidP="00816F01">
            <w:pPr>
              <w:pStyle w:val="ListParagraph"/>
              <w:numPr>
                <w:ilvl w:val="0"/>
                <w:numId w:val="10"/>
              </w:numPr>
              <w:spacing w:before="60" w:after="60" w:line="240" w:lineRule="exact"/>
              <w:ind w:firstLine="0"/>
              <w:rPr>
                <w:rFonts w:ascii="Arial" w:hAnsi="Arial" w:cs="Arial"/>
                <w:sz w:val="20"/>
                <w:szCs w:val="20"/>
              </w:rPr>
            </w:pPr>
            <w:r w:rsidRPr="002A6E48">
              <w:rPr>
                <w:rFonts w:ascii="Arial" w:hAnsi="Arial" w:cs="Arial"/>
                <w:sz w:val="20"/>
                <w:szCs w:val="20"/>
              </w:rPr>
              <w:t>Current Situation/Business Need</w:t>
            </w:r>
          </w:p>
        </w:tc>
        <w:tc>
          <w:tcPr>
            <w:tcW w:w="4950" w:type="dxa"/>
            <w:vAlign w:val="center"/>
          </w:tcPr>
          <w:p w14:paraId="5F5379D8" w14:textId="77777777" w:rsidR="003A42F5" w:rsidRPr="002A6E48" w:rsidRDefault="003A42F5" w:rsidP="00816F01">
            <w:pPr>
              <w:spacing w:before="60" w:after="60" w:line="240" w:lineRule="exact"/>
              <w:contextualSpacing/>
              <w:rPr>
                <w:rFonts w:ascii="Arial" w:hAnsi="Arial" w:cs="Arial"/>
                <w:sz w:val="20"/>
                <w:szCs w:val="20"/>
              </w:rPr>
            </w:pPr>
            <w:r w:rsidRPr="002A6E48">
              <w:rPr>
                <w:rFonts w:ascii="Arial" w:hAnsi="Arial" w:cs="Arial"/>
                <w:sz w:val="20"/>
                <w:szCs w:val="20"/>
              </w:rPr>
              <w:t>5. Justifications and Impacts</w:t>
            </w:r>
          </w:p>
        </w:tc>
      </w:tr>
      <w:tr w:rsidR="003A42F5" w:rsidRPr="002A6E48" w14:paraId="338C2B40" w14:textId="77777777" w:rsidTr="00A52ED6">
        <w:tc>
          <w:tcPr>
            <w:tcW w:w="4950" w:type="dxa"/>
            <w:vAlign w:val="center"/>
          </w:tcPr>
          <w:p w14:paraId="72C309B4" w14:textId="77777777" w:rsidR="003A42F5" w:rsidRPr="002A6E48" w:rsidRDefault="003A42F5" w:rsidP="00816F01">
            <w:pPr>
              <w:pStyle w:val="ListParagraph"/>
              <w:numPr>
                <w:ilvl w:val="0"/>
                <w:numId w:val="10"/>
              </w:numPr>
              <w:spacing w:before="60" w:after="60" w:line="240" w:lineRule="exact"/>
              <w:ind w:firstLine="0"/>
              <w:rPr>
                <w:rFonts w:ascii="Arial" w:hAnsi="Arial" w:cs="Arial"/>
                <w:sz w:val="20"/>
                <w:szCs w:val="20"/>
              </w:rPr>
            </w:pPr>
            <w:r w:rsidRPr="002A6E48">
              <w:rPr>
                <w:rFonts w:ascii="Arial" w:hAnsi="Arial" w:cs="Arial"/>
                <w:sz w:val="20"/>
                <w:szCs w:val="20"/>
              </w:rPr>
              <w:t>Objectives</w:t>
            </w:r>
          </w:p>
        </w:tc>
        <w:tc>
          <w:tcPr>
            <w:tcW w:w="4950" w:type="dxa"/>
            <w:vAlign w:val="center"/>
          </w:tcPr>
          <w:p w14:paraId="3F5824E5" w14:textId="77777777" w:rsidR="003A42F5" w:rsidRPr="002A6E48" w:rsidRDefault="00A52ED6" w:rsidP="00816F01">
            <w:pPr>
              <w:spacing w:before="60" w:after="60" w:line="240" w:lineRule="exact"/>
              <w:contextualSpacing/>
              <w:rPr>
                <w:rFonts w:ascii="Arial" w:hAnsi="Arial" w:cs="Arial"/>
                <w:sz w:val="20"/>
                <w:szCs w:val="20"/>
              </w:rPr>
            </w:pPr>
            <w:r w:rsidRPr="002A6E48">
              <w:rPr>
                <w:rFonts w:ascii="Arial" w:hAnsi="Arial" w:cs="Arial"/>
                <w:sz w:val="20"/>
                <w:szCs w:val="20"/>
              </w:rPr>
              <w:t xml:space="preserve">6. </w:t>
            </w:r>
            <w:r w:rsidR="003A42F5" w:rsidRPr="002A6E48">
              <w:rPr>
                <w:rFonts w:ascii="Arial" w:hAnsi="Arial" w:cs="Arial"/>
                <w:sz w:val="20"/>
                <w:szCs w:val="20"/>
              </w:rPr>
              <w:t>Expected Results</w:t>
            </w:r>
          </w:p>
        </w:tc>
      </w:tr>
      <w:tr w:rsidR="003A42F5" w:rsidRPr="002A6E48" w14:paraId="4A77301C" w14:textId="77777777" w:rsidTr="00A52ED6">
        <w:tc>
          <w:tcPr>
            <w:tcW w:w="4950" w:type="dxa"/>
            <w:vAlign w:val="center"/>
          </w:tcPr>
          <w:p w14:paraId="236409B9" w14:textId="77777777" w:rsidR="003A42F5" w:rsidRPr="002A6E48" w:rsidRDefault="003A42F5" w:rsidP="00816F01">
            <w:pPr>
              <w:pStyle w:val="ListParagraph"/>
              <w:numPr>
                <w:ilvl w:val="0"/>
                <w:numId w:val="10"/>
              </w:numPr>
              <w:spacing w:before="60" w:after="60" w:line="240" w:lineRule="exact"/>
              <w:ind w:firstLine="0"/>
              <w:rPr>
                <w:rFonts w:ascii="Arial" w:hAnsi="Arial" w:cs="Arial"/>
                <w:sz w:val="20"/>
                <w:szCs w:val="20"/>
              </w:rPr>
            </w:pPr>
            <w:r w:rsidRPr="002A6E48">
              <w:rPr>
                <w:rFonts w:ascii="Arial" w:hAnsi="Arial" w:cs="Arial"/>
                <w:sz w:val="20"/>
                <w:szCs w:val="20"/>
              </w:rPr>
              <w:t>Risks</w:t>
            </w:r>
          </w:p>
        </w:tc>
        <w:tc>
          <w:tcPr>
            <w:tcW w:w="4950" w:type="dxa"/>
            <w:vAlign w:val="center"/>
          </w:tcPr>
          <w:p w14:paraId="4FD5BF05" w14:textId="77777777" w:rsidR="004B6043" w:rsidRDefault="00A52ED6" w:rsidP="00816F01">
            <w:pPr>
              <w:spacing w:before="60" w:after="60" w:line="240" w:lineRule="exact"/>
              <w:contextualSpacing/>
              <w:rPr>
                <w:rFonts w:ascii="Arial" w:hAnsi="Arial" w:cs="Arial"/>
                <w:sz w:val="20"/>
                <w:szCs w:val="20"/>
              </w:rPr>
            </w:pPr>
            <w:r w:rsidRPr="002A6E48">
              <w:rPr>
                <w:rFonts w:ascii="Arial" w:hAnsi="Arial" w:cs="Arial"/>
                <w:sz w:val="20"/>
                <w:szCs w:val="20"/>
              </w:rPr>
              <w:t xml:space="preserve">7. </w:t>
            </w:r>
            <w:r w:rsidR="004B6043">
              <w:rPr>
                <w:rFonts w:ascii="Arial" w:hAnsi="Arial" w:cs="Arial"/>
                <w:sz w:val="20"/>
                <w:szCs w:val="20"/>
              </w:rPr>
              <w:t>Selecting Meetings Technology: Keep It Simple</w:t>
            </w:r>
          </w:p>
          <w:p w14:paraId="560E013A" w14:textId="77777777" w:rsidR="004B6043" w:rsidRDefault="004B6043" w:rsidP="00816F01">
            <w:pPr>
              <w:spacing w:before="60" w:after="60" w:line="240" w:lineRule="exact"/>
              <w:contextualSpacing/>
              <w:rPr>
                <w:rFonts w:ascii="Arial" w:hAnsi="Arial" w:cs="Arial"/>
                <w:sz w:val="20"/>
                <w:szCs w:val="20"/>
              </w:rPr>
            </w:pPr>
          </w:p>
          <w:p w14:paraId="7251E2D0" w14:textId="77777777" w:rsidR="003A42F5" w:rsidRPr="002A6E48" w:rsidRDefault="004B6043" w:rsidP="00816F01">
            <w:pPr>
              <w:spacing w:before="60" w:after="60" w:line="240" w:lineRule="exact"/>
              <w:contextualSpacing/>
              <w:rPr>
                <w:rFonts w:ascii="Arial" w:hAnsi="Arial" w:cs="Arial"/>
                <w:sz w:val="20"/>
                <w:szCs w:val="20"/>
              </w:rPr>
            </w:pPr>
            <w:r>
              <w:rPr>
                <w:rFonts w:ascii="Arial" w:hAnsi="Arial" w:cs="Arial"/>
                <w:sz w:val="20"/>
                <w:szCs w:val="20"/>
              </w:rPr>
              <w:t xml:space="preserve">8. </w:t>
            </w:r>
            <w:r w:rsidR="003A42F5" w:rsidRPr="002A6E48">
              <w:rPr>
                <w:rFonts w:ascii="Arial" w:hAnsi="Arial" w:cs="Arial"/>
                <w:sz w:val="20"/>
                <w:szCs w:val="20"/>
              </w:rPr>
              <w:t>Recommended Rollout Plan</w:t>
            </w:r>
          </w:p>
        </w:tc>
      </w:tr>
      <w:tr w:rsidR="003A42F5" w:rsidRPr="002A6E48" w14:paraId="4CF5019C" w14:textId="77777777" w:rsidTr="00A52ED6">
        <w:tc>
          <w:tcPr>
            <w:tcW w:w="4950" w:type="dxa"/>
            <w:vAlign w:val="center"/>
          </w:tcPr>
          <w:p w14:paraId="597D8766" w14:textId="77777777" w:rsidR="003A42F5" w:rsidRPr="002A6E48" w:rsidRDefault="003A42F5" w:rsidP="00816F01">
            <w:pPr>
              <w:pStyle w:val="ListParagraph"/>
              <w:numPr>
                <w:ilvl w:val="0"/>
                <w:numId w:val="10"/>
              </w:numPr>
              <w:spacing w:before="60" w:after="60" w:line="240" w:lineRule="exact"/>
              <w:ind w:firstLine="0"/>
              <w:rPr>
                <w:rFonts w:ascii="Arial" w:hAnsi="Arial" w:cs="Arial"/>
                <w:sz w:val="20"/>
                <w:szCs w:val="20"/>
              </w:rPr>
            </w:pPr>
            <w:r w:rsidRPr="002A6E48">
              <w:rPr>
                <w:rFonts w:ascii="Arial" w:hAnsi="Arial" w:cs="Arial"/>
                <w:sz w:val="20"/>
                <w:szCs w:val="20"/>
              </w:rPr>
              <w:t>Proposed Strategy</w:t>
            </w:r>
          </w:p>
        </w:tc>
        <w:tc>
          <w:tcPr>
            <w:tcW w:w="4950" w:type="dxa"/>
            <w:vAlign w:val="center"/>
          </w:tcPr>
          <w:p w14:paraId="3FC03D1B" w14:textId="77777777" w:rsidR="003A42F5" w:rsidRPr="002A6E48" w:rsidRDefault="003A42F5" w:rsidP="00816F01">
            <w:pPr>
              <w:spacing w:before="60" w:after="60" w:line="240" w:lineRule="exact"/>
              <w:contextualSpacing/>
              <w:rPr>
                <w:rFonts w:ascii="Arial" w:hAnsi="Arial" w:cs="Arial"/>
                <w:sz w:val="20"/>
                <w:szCs w:val="20"/>
              </w:rPr>
            </w:pPr>
          </w:p>
        </w:tc>
      </w:tr>
    </w:tbl>
    <w:p w14:paraId="6E4B9E7A" w14:textId="77777777" w:rsidR="00A52ED6" w:rsidRPr="002A6E48" w:rsidRDefault="00A52ED6" w:rsidP="006F59BA">
      <w:pPr>
        <w:spacing w:before="240" w:after="0" w:line="240" w:lineRule="exact"/>
        <w:rPr>
          <w:rFonts w:ascii="Arial" w:hAnsi="Arial" w:cs="Arial"/>
          <w:b/>
          <w:sz w:val="20"/>
          <w:szCs w:val="20"/>
        </w:rPr>
      </w:pPr>
      <w:r w:rsidRPr="002A6E48">
        <w:rPr>
          <w:rFonts w:ascii="Arial" w:hAnsi="Arial" w:cs="Arial"/>
          <w:b/>
          <w:sz w:val="20"/>
          <w:szCs w:val="20"/>
        </w:rPr>
        <w:t xml:space="preserve">1.  </w:t>
      </w:r>
      <w:r w:rsidR="006429BE">
        <w:rPr>
          <w:rFonts w:ascii="Arial" w:hAnsi="Arial" w:cs="Arial"/>
          <w:b/>
          <w:sz w:val="20"/>
          <w:szCs w:val="20"/>
        </w:rPr>
        <w:t>Current situ</w:t>
      </w:r>
      <w:r w:rsidRPr="002A6E48">
        <w:rPr>
          <w:rFonts w:ascii="Arial" w:hAnsi="Arial" w:cs="Arial"/>
          <w:b/>
          <w:sz w:val="20"/>
          <w:szCs w:val="20"/>
        </w:rPr>
        <w:t>ation</w:t>
      </w:r>
    </w:p>
    <w:p w14:paraId="660BA23B" w14:textId="77777777" w:rsidR="00A52ED6" w:rsidRPr="002A6E48" w:rsidRDefault="00A52ED6" w:rsidP="006F59BA">
      <w:pPr>
        <w:spacing w:before="120" w:after="0" w:line="240" w:lineRule="exact"/>
        <w:ind w:left="360"/>
        <w:rPr>
          <w:rFonts w:ascii="Arial" w:hAnsi="Arial" w:cs="Arial"/>
          <w:sz w:val="20"/>
          <w:szCs w:val="20"/>
        </w:rPr>
      </w:pPr>
      <w:r w:rsidRPr="002A6E48">
        <w:rPr>
          <w:rFonts w:ascii="Arial" w:hAnsi="Arial" w:cs="Arial"/>
          <w:sz w:val="20"/>
          <w:szCs w:val="20"/>
        </w:rPr>
        <w:t xml:space="preserve">Detail the current situation and keep it simple.   </w:t>
      </w:r>
    </w:p>
    <w:p w14:paraId="675BB1A2" w14:textId="77777777" w:rsidR="00A52ED6" w:rsidRPr="002A6E48" w:rsidRDefault="00A52ED6" w:rsidP="006F59BA">
      <w:pPr>
        <w:spacing w:before="60" w:after="0" w:line="240" w:lineRule="exact"/>
        <w:ind w:left="360"/>
        <w:rPr>
          <w:rFonts w:ascii="Arial" w:hAnsi="Arial" w:cs="Arial"/>
          <w:sz w:val="20"/>
          <w:szCs w:val="20"/>
        </w:rPr>
      </w:pPr>
      <w:r w:rsidRPr="002A6E48">
        <w:rPr>
          <w:rFonts w:ascii="Arial" w:hAnsi="Arial" w:cs="Arial"/>
          <w:sz w:val="20"/>
          <w:szCs w:val="20"/>
        </w:rPr>
        <w:t>Some of the questions that should be answered in this section include:</w:t>
      </w:r>
    </w:p>
    <w:p w14:paraId="43BA8BE3" w14:textId="77777777" w:rsidR="00A52ED6" w:rsidRPr="002A6E48" w:rsidRDefault="00A52ED6" w:rsidP="00D7190F">
      <w:pPr>
        <w:spacing w:before="120" w:after="0" w:line="240" w:lineRule="exact"/>
        <w:ind w:left="1080" w:hanging="360"/>
        <w:rPr>
          <w:rFonts w:ascii="Arial" w:hAnsi="Arial" w:cs="Arial"/>
          <w:sz w:val="20"/>
          <w:szCs w:val="20"/>
        </w:rPr>
      </w:pPr>
      <w:r w:rsidRPr="002A6E48">
        <w:rPr>
          <w:rFonts w:ascii="Arial" w:hAnsi="Arial" w:cs="Arial"/>
          <w:sz w:val="20"/>
          <w:szCs w:val="20"/>
        </w:rPr>
        <w:t>1.</w:t>
      </w:r>
      <w:r w:rsidRPr="002A6E48">
        <w:rPr>
          <w:rFonts w:ascii="Arial" w:hAnsi="Arial" w:cs="Arial"/>
          <w:sz w:val="20"/>
          <w:szCs w:val="20"/>
        </w:rPr>
        <w:tab/>
        <w:t>What are the obstacles we face?</w:t>
      </w:r>
    </w:p>
    <w:p w14:paraId="66955CDA" w14:textId="77777777" w:rsidR="00A52ED6" w:rsidRPr="002A6E48" w:rsidRDefault="00A52ED6" w:rsidP="00D7190F">
      <w:pPr>
        <w:spacing w:before="60" w:after="0" w:line="240" w:lineRule="exact"/>
        <w:ind w:left="1080" w:hanging="360"/>
        <w:rPr>
          <w:rFonts w:ascii="Arial" w:hAnsi="Arial" w:cs="Arial"/>
          <w:sz w:val="20"/>
          <w:szCs w:val="20"/>
        </w:rPr>
      </w:pPr>
      <w:r w:rsidRPr="002A6E48">
        <w:rPr>
          <w:rFonts w:ascii="Arial" w:hAnsi="Arial" w:cs="Arial"/>
          <w:sz w:val="20"/>
          <w:szCs w:val="20"/>
        </w:rPr>
        <w:t>2.</w:t>
      </w:r>
      <w:r w:rsidRPr="002A6E48">
        <w:rPr>
          <w:rFonts w:ascii="Arial" w:hAnsi="Arial" w:cs="Arial"/>
          <w:sz w:val="20"/>
          <w:szCs w:val="20"/>
        </w:rPr>
        <w:tab/>
        <w:t>Are contracts signed by authorized signers and therefore, legitimate?</w:t>
      </w:r>
    </w:p>
    <w:p w14:paraId="0B180BCA" w14:textId="77777777" w:rsidR="00A52ED6" w:rsidRPr="002A6E48" w:rsidRDefault="00A52ED6" w:rsidP="00D7190F">
      <w:pPr>
        <w:spacing w:before="60" w:after="0" w:line="240" w:lineRule="exact"/>
        <w:ind w:left="1080" w:hanging="360"/>
        <w:rPr>
          <w:rFonts w:ascii="Arial" w:hAnsi="Arial" w:cs="Arial"/>
          <w:sz w:val="20"/>
          <w:szCs w:val="20"/>
        </w:rPr>
      </w:pPr>
      <w:r w:rsidRPr="002A6E48">
        <w:rPr>
          <w:rFonts w:ascii="Arial" w:hAnsi="Arial" w:cs="Arial"/>
          <w:sz w:val="20"/>
          <w:szCs w:val="20"/>
        </w:rPr>
        <w:t>3.</w:t>
      </w:r>
      <w:r w:rsidRPr="002A6E48">
        <w:rPr>
          <w:rFonts w:ascii="Arial" w:hAnsi="Arial" w:cs="Arial"/>
          <w:sz w:val="20"/>
          <w:szCs w:val="20"/>
        </w:rPr>
        <w:tab/>
        <w:t>Are all legal/regulator risks mitigated with the current system?</w:t>
      </w:r>
    </w:p>
    <w:p w14:paraId="3488E9C6" w14:textId="77777777" w:rsidR="00A52ED6" w:rsidRPr="002A6E48" w:rsidRDefault="00A52ED6" w:rsidP="00D7190F">
      <w:pPr>
        <w:spacing w:before="60" w:after="0" w:line="240" w:lineRule="exact"/>
        <w:ind w:left="1080" w:hanging="360"/>
        <w:rPr>
          <w:rFonts w:ascii="Arial" w:hAnsi="Arial" w:cs="Arial"/>
          <w:sz w:val="20"/>
          <w:szCs w:val="20"/>
        </w:rPr>
      </w:pPr>
      <w:r w:rsidRPr="002A6E48">
        <w:rPr>
          <w:rFonts w:ascii="Arial" w:hAnsi="Arial" w:cs="Arial"/>
          <w:sz w:val="20"/>
          <w:szCs w:val="20"/>
        </w:rPr>
        <w:t>4.</w:t>
      </w:r>
      <w:r w:rsidRPr="002A6E48">
        <w:rPr>
          <w:rFonts w:ascii="Arial" w:hAnsi="Arial" w:cs="Arial"/>
          <w:sz w:val="20"/>
          <w:szCs w:val="20"/>
        </w:rPr>
        <w:tab/>
        <w:t>Is meeting-related spent visible across the organization?</w:t>
      </w:r>
    </w:p>
    <w:p w14:paraId="037D1CE9" w14:textId="77777777" w:rsidR="00A52ED6" w:rsidRPr="002A6E48" w:rsidRDefault="00A52ED6" w:rsidP="006F59BA">
      <w:pPr>
        <w:spacing w:before="120" w:after="0" w:line="240" w:lineRule="exact"/>
        <w:ind w:left="360"/>
        <w:rPr>
          <w:rFonts w:ascii="Arial" w:hAnsi="Arial" w:cs="Arial"/>
          <w:sz w:val="20"/>
          <w:szCs w:val="20"/>
        </w:rPr>
      </w:pPr>
      <w:r w:rsidRPr="002A6E48">
        <w:rPr>
          <w:rFonts w:ascii="Arial" w:hAnsi="Arial" w:cs="Arial"/>
          <w:sz w:val="20"/>
          <w:szCs w:val="20"/>
        </w:rPr>
        <w:t>Below are some typical obstacles associated with organizations’ current situations:</w:t>
      </w:r>
    </w:p>
    <w:p w14:paraId="71CAD129" w14:textId="77777777" w:rsidR="00A52ED6" w:rsidRPr="006F59BA" w:rsidRDefault="00A52ED6" w:rsidP="000E579E">
      <w:pPr>
        <w:pStyle w:val="ListParagraph"/>
        <w:numPr>
          <w:ilvl w:val="0"/>
          <w:numId w:val="14"/>
        </w:numPr>
        <w:spacing w:before="120" w:after="0" w:line="240" w:lineRule="exact"/>
        <w:ind w:left="994" w:hanging="274"/>
        <w:contextualSpacing w:val="0"/>
        <w:rPr>
          <w:rFonts w:ascii="Arial" w:hAnsi="Arial" w:cs="Arial"/>
          <w:sz w:val="20"/>
          <w:szCs w:val="20"/>
        </w:rPr>
      </w:pPr>
      <w:r w:rsidRPr="006F59BA">
        <w:rPr>
          <w:rFonts w:ascii="Arial" w:hAnsi="Arial" w:cs="Arial"/>
          <w:sz w:val="20"/>
          <w:szCs w:val="20"/>
        </w:rPr>
        <w:t>Inefficiencies in meetings management with multiple home-grown and/or manual processes</w:t>
      </w:r>
    </w:p>
    <w:p w14:paraId="0CC70CC8" w14:textId="77777777" w:rsidR="00A52ED6" w:rsidRPr="002A6E48" w:rsidRDefault="00A52ED6" w:rsidP="00D7190F">
      <w:pPr>
        <w:pStyle w:val="ListParagraph"/>
        <w:numPr>
          <w:ilvl w:val="0"/>
          <w:numId w:val="12"/>
        </w:numPr>
        <w:spacing w:before="60" w:after="0" w:line="240" w:lineRule="exact"/>
        <w:ind w:left="1627"/>
        <w:contextualSpacing w:val="0"/>
        <w:rPr>
          <w:rFonts w:ascii="Arial" w:hAnsi="Arial" w:cs="Arial"/>
          <w:sz w:val="20"/>
          <w:szCs w:val="20"/>
        </w:rPr>
      </w:pPr>
      <w:r w:rsidRPr="002A6E48">
        <w:rPr>
          <w:rFonts w:ascii="Arial" w:hAnsi="Arial" w:cs="Arial"/>
          <w:sz w:val="20"/>
          <w:szCs w:val="20"/>
        </w:rPr>
        <w:t>Overlap, duplication of efforts, re-work and redundancies</w:t>
      </w:r>
    </w:p>
    <w:p w14:paraId="4B4203F0" w14:textId="77777777" w:rsidR="00A52ED6" w:rsidRPr="002A6E48" w:rsidRDefault="00A52ED6" w:rsidP="000E579E">
      <w:pPr>
        <w:pStyle w:val="ListParagraph"/>
        <w:numPr>
          <w:ilvl w:val="0"/>
          <w:numId w:val="14"/>
        </w:numPr>
        <w:spacing w:before="120" w:after="0" w:line="240" w:lineRule="exact"/>
        <w:ind w:left="994" w:hanging="274"/>
        <w:contextualSpacing w:val="0"/>
        <w:rPr>
          <w:rFonts w:ascii="Arial" w:hAnsi="Arial" w:cs="Arial"/>
          <w:sz w:val="20"/>
          <w:szCs w:val="20"/>
        </w:rPr>
      </w:pPr>
      <w:r w:rsidRPr="002A6E48">
        <w:rPr>
          <w:rFonts w:ascii="Arial" w:hAnsi="Arial" w:cs="Arial"/>
          <w:sz w:val="20"/>
          <w:szCs w:val="20"/>
        </w:rPr>
        <w:t>Inconsistencies related to lack of automation</w:t>
      </w:r>
    </w:p>
    <w:p w14:paraId="3E9DD944" w14:textId="77777777" w:rsidR="00A52ED6" w:rsidRPr="002A6E48" w:rsidRDefault="00A52ED6" w:rsidP="000E579E">
      <w:pPr>
        <w:pStyle w:val="ListParagraph"/>
        <w:numPr>
          <w:ilvl w:val="0"/>
          <w:numId w:val="14"/>
        </w:numPr>
        <w:spacing w:before="120" w:after="0" w:line="240" w:lineRule="exact"/>
        <w:ind w:left="994" w:hanging="274"/>
        <w:contextualSpacing w:val="0"/>
        <w:rPr>
          <w:rFonts w:ascii="Arial" w:hAnsi="Arial" w:cs="Arial"/>
          <w:sz w:val="20"/>
          <w:szCs w:val="20"/>
        </w:rPr>
      </w:pPr>
      <w:r w:rsidRPr="002A6E48">
        <w:rPr>
          <w:rFonts w:ascii="Arial" w:hAnsi="Arial" w:cs="Arial"/>
          <w:sz w:val="20"/>
          <w:szCs w:val="20"/>
        </w:rPr>
        <w:t>Home-grown technology can require significant internal IT support</w:t>
      </w:r>
    </w:p>
    <w:p w14:paraId="48A4DFB1" w14:textId="77777777" w:rsidR="00A52ED6" w:rsidRPr="002A6E48" w:rsidRDefault="00A52ED6" w:rsidP="000E579E">
      <w:pPr>
        <w:pStyle w:val="ListParagraph"/>
        <w:numPr>
          <w:ilvl w:val="0"/>
          <w:numId w:val="14"/>
        </w:numPr>
        <w:spacing w:before="120" w:after="0" w:line="240" w:lineRule="exact"/>
        <w:ind w:left="994" w:hanging="274"/>
        <w:contextualSpacing w:val="0"/>
        <w:rPr>
          <w:rFonts w:ascii="Arial" w:hAnsi="Arial" w:cs="Arial"/>
          <w:sz w:val="20"/>
          <w:szCs w:val="20"/>
        </w:rPr>
      </w:pPr>
      <w:r w:rsidRPr="002A6E48">
        <w:rPr>
          <w:rFonts w:ascii="Arial" w:hAnsi="Arial" w:cs="Arial"/>
          <w:sz w:val="20"/>
          <w:szCs w:val="20"/>
        </w:rPr>
        <w:t>Missed opportunities for cost savings with suppliers</w:t>
      </w:r>
    </w:p>
    <w:p w14:paraId="782668E8" w14:textId="77777777" w:rsidR="00A52ED6" w:rsidRPr="002A6E48" w:rsidRDefault="00A52ED6" w:rsidP="00D7190F">
      <w:pPr>
        <w:pStyle w:val="ListParagraph"/>
        <w:numPr>
          <w:ilvl w:val="0"/>
          <w:numId w:val="12"/>
        </w:numPr>
        <w:spacing w:before="60" w:after="0" w:line="240" w:lineRule="exact"/>
        <w:ind w:left="1627"/>
        <w:contextualSpacing w:val="0"/>
        <w:rPr>
          <w:rFonts w:ascii="Arial" w:hAnsi="Arial" w:cs="Arial"/>
          <w:sz w:val="20"/>
          <w:szCs w:val="20"/>
        </w:rPr>
      </w:pPr>
      <w:r w:rsidRPr="002A6E48">
        <w:rPr>
          <w:rFonts w:ascii="Arial" w:hAnsi="Arial" w:cs="Arial"/>
          <w:sz w:val="20"/>
          <w:szCs w:val="20"/>
        </w:rPr>
        <w:t>Lack of supplier rationalization</w:t>
      </w:r>
    </w:p>
    <w:p w14:paraId="749383CA" w14:textId="77777777" w:rsidR="00A52ED6" w:rsidRPr="002A6E48" w:rsidRDefault="00A52ED6" w:rsidP="00D7190F">
      <w:pPr>
        <w:pStyle w:val="ListParagraph"/>
        <w:numPr>
          <w:ilvl w:val="0"/>
          <w:numId w:val="12"/>
        </w:numPr>
        <w:spacing w:before="60" w:after="0" w:line="240" w:lineRule="exact"/>
        <w:ind w:left="1613"/>
        <w:contextualSpacing w:val="0"/>
        <w:rPr>
          <w:rFonts w:ascii="Arial" w:hAnsi="Arial" w:cs="Arial"/>
          <w:sz w:val="20"/>
          <w:szCs w:val="20"/>
        </w:rPr>
      </w:pPr>
      <w:r w:rsidRPr="002A6E48">
        <w:rPr>
          <w:rFonts w:ascii="Arial" w:hAnsi="Arial" w:cs="Arial"/>
          <w:sz w:val="20"/>
          <w:szCs w:val="20"/>
        </w:rPr>
        <w:t>Inability to capture actual spend data with suppliers</w:t>
      </w:r>
    </w:p>
    <w:p w14:paraId="5A33D1CB" w14:textId="77777777" w:rsidR="00A52ED6" w:rsidRPr="002A6E48" w:rsidRDefault="00A52ED6" w:rsidP="00D7190F">
      <w:pPr>
        <w:pStyle w:val="ListParagraph"/>
        <w:numPr>
          <w:ilvl w:val="0"/>
          <w:numId w:val="12"/>
        </w:numPr>
        <w:spacing w:before="60" w:after="0" w:line="240" w:lineRule="exact"/>
        <w:ind w:left="1613"/>
        <w:contextualSpacing w:val="0"/>
        <w:rPr>
          <w:rFonts w:ascii="Arial" w:hAnsi="Arial" w:cs="Arial"/>
          <w:sz w:val="20"/>
          <w:szCs w:val="20"/>
        </w:rPr>
      </w:pPr>
      <w:r w:rsidRPr="002A6E48">
        <w:rPr>
          <w:rFonts w:ascii="Arial" w:hAnsi="Arial" w:cs="Arial"/>
          <w:sz w:val="20"/>
          <w:szCs w:val="20"/>
        </w:rPr>
        <w:t>Lack of preferred supplier program</w:t>
      </w:r>
    </w:p>
    <w:p w14:paraId="11044ADD" w14:textId="77777777" w:rsidR="00A52ED6" w:rsidRPr="002A6E48" w:rsidRDefault="00A52ED6" w:rsidP="00D7190F">
      <w:pPr>
        <w:pStyle w:val="ListParagraph"/>
        <w:numPr>
          <w:ilvl w:val="0"/>
          <w:numId w:val="12"/>
        </w:numPr>
        <w:spacing w:before="60" w:after="0" w:line="240" w:lineRule="exact"/>
        <w:ind w:left="1613"/>
        <w:contextualSpacing w:val="0"/>
        <w:rPr>
          <w:rFonts w:ascii="Arial" w:hAnsi="Arial" w:cs="Arial"/>
          <w:sz w:val="20"/>
          <w:szCs w:val="20"/>
        </w:rPr>
      </w:pPr>
      <w:r w:rsidRPr="002A6E48">
        <w:rPr>
          <w:rFonts w:ascii="Arial" w:hAnsi="Arial" w:cs="Arial"/>
          <w:sz w:val="20"/>
          <w:szCs w:val="20"/>
        </w:rPr>
        <w:t>Inability to leverage combined meetings and travel spend</w:t>
      </w:r>
    </w:p>
    <w:p w14:paraId="6CB8CC43" w14:textId="77777777" w:rsidR="00A52ED6" w:rsidRPr="002A6E48" w:rsidRDefault="00A52ED6" w:rsidP="00D7190F">
      <w:pPr>
        <w:pStyle w:val="ListParagraph"/>
        <w:numPr>
          <w:ilvl w:val="0"/>
          <w:numId w:val="14"/>
        </w:numPr>
        <w:spacing w:before="120" w:after="0" w:line="240" w:lineRule="exact"/>
        <w:ind w:left="994" w:hanging="274"/>
        <w:contextualSpacing w:val="0"/>
        <w:rPr>
          <w:rFonts w:ascii="Arial" w:hAnsi="Arial" w:cs="Arial"/>
          <w:sz w:val="20"/>
          <w:szCs w:val="20"/>
        </w:rPr>
      </w:pPr>
      <w:r w:rsidRPr="002A6E48">
        <w:rPr>
          <w:rFonts w:ascii="Arial" w:hAnsi="Arial" w:cs="Arial"/>
          <w:sz w:val="20"/>
          <w:szCs w:val="20"/>
        </w:rPr>
        <w:t>Limited visibility into total meeting spend</w:t>
      </w:r>
    </w:p>
    <w:p w14:paraId="0881073A" w14:textId="77777777" w:rsidR="00A52ED6" w:rsidRPr="002A6E48" w:rsidRDefault="00A52ED6" w:rsidP="00D7190F">
      <w:pPr>
        <w:pStyle w:val="ListParagraph"/>
        <w:numPr>
          <w:ilvl w:val="0"/>
          <w:numId w:val="12"/>
        </w:numPr>
        <w:spacing w:before="60" w:after="0" w:line="240" w:lineRule="exact"/>
        <w:ind w:left="1627"/>
        <w:contextualSpacing w:val="0"/>
        <w:rPr>
          <w:rFonts w:ascii="Arial" w:hAnsi="Arial" w:cs="Arial"/>
          <w:sz w:val="20"/>
          <w:szCs w:val="20"/>
        </w:rPr>
      </w:pPr>
      <w:r w:rsidRPr="002A6E48">
        <w:rPr>
          <w:rFonts w:ascii="Arial" w:hAnsi="Arial" w:cs="Arial"/>
          <w:sz w:val="20"/>
          <w:szCs w:val="20"/>
        </w:rPr>
        <w:t>Limited visibility to re-usable space or funds due to cancelations</w:t>
      </w:r>
    </w:p>
    <w:p w14:paraId="58FEEA4D" w14:textId="77777777" w:rsidR="00A52ED6" w:rsidRPr="002A6E48" w:rsidRDefault="00A52ED6" w:rsidP="00D7190F">
      <w:pPr>
        <w:pStyle w:val="ListParagraph"/>
        <w:numPr>
          <w:ilvl w:val="0"/>
          <w:numId w:val="12"/>
        </w:numPr>
        <w:spacing w:before="60" w:after="0" w:line="240" w:lineRule="exact"/>
        <w:ind w:left="1613"/>
        <w:contextualSpacing w:val="0"/>
        <w:rPr>
          <w:rFonts w:ascii="Arial" w:hAnsi="Arial" w:cs="Arial"/>
          <w:sz w:val="20"/>
          <w:szCs w:val="20"/>
        </w:rPr>
      </w:pPr>
      <w:r w:rsidRPr="002A6E48">
        <w:rPr>
          <w:rFonts w:ascii="Arial" w:hAnsi="Arial" w:cs="Arial"/>
          <w:sz w:val="20"/>
          <w:szCs w:val="20"/>
        </w:rPr>
        <w:t>Limited compliance with corporate sourcing or legal processes for meetings</w:t>
      </w:r>
    </w:p>
    <w:p w14:paraId="466F6895" w14:textId="77777777" w:rsidR="00026985" w:rsidRDefault="00A52ED6" w:rsidP="00D7190F">
      <w:pPr>
        <w:pStyle w:val="ListParagraph"/>
        <w:numPr>
          <w:ilvl w:val="0"/>
          <w:numId w:val="12"/>
        </w:numPr>
        <w:spacing w:before="60" w:after="0" w:line="240" w:lineRule="exact"/>
        <w:ind w:left="1613"/>
        <w:contextualSpacing w:val="0"/>
        <w:rPr>
          <w:rFonts w:ascii="Arial" w:hAnsi="Arial" w:cs="Arial"/>
          <w:sz w:val="20"/>
          <w:szCs w:val="20"/>
        </w:rPr>
      </w:pPr>
      <w:r w:rsidRPr="002A6E48">
        <w:rPr>
          <w:rFonts w:ascii="Arial" w:hAnsi="Arial" w:cs="Arial"/>
          <w:sz w:val="20"/>
          <w:szCs w:val="20"/>
        </w:rPr>
        <w:t>High risk factors– Duty of Care, absent or inadequate insurance coverage</w:t>
      </w:r>
    </w:p>
    <w:p w14:paraId="3B0C0973" w14:textId="77777777" w:rsidR="00701D97" w:rsidRPr="002A6E48" w:rsidRDefault="00701D97" w:rsidP="00701D97">
      <w:pPr>
        <w:pStyle w:val="ListParagraph"/>
        <w:spacing w:before="60" w:after="0" w:line="240" w:lineRule="exact"/>
        <w:ind w:left="1613"/>
        <w:contextualSpacing w:val="0"/>
        <w:rPr>
          <w:rFonts w:ascii="Arial" w:hAnsi="Arial" w:cs="Arial"/>
          <w:sz w:val="20"/>
          <w:szCs w:val="20"/>
        </w:rPr>
      </w:pPr>
    </w:p>
    <w:p w14:paraId="57D35B24" w14:textId="77777777" w:rsidR="009B2691" w:rsidRPr="002A6E48" w:rsidRDefault="009B2691" w:rsidP="006F59BA">
      <w:pPr>
        <w:spacing w:before="240" w:after="0" w:line="240" w:lineRule="exact"/>
        <w:rPr>
          <w:rFonts w:ascii="Arial" w:hAnsi="Arial" w:cs="Arial"/>
          <w:b/>
          <w:sz w:val="20"/>
          <w:szCs w:val="20"/>
        </w:rPr>
      </w:pPr>
      <w:r w:rsidRPr="002A6E48">
        <w:rPr>
          <w:rFonts w:ascii="Arial" w:hAnsi="Arial" w:cs="Arial"/>
          <w:b/>
          <w:sz w:val="20"/>
          <w:szCs w:val="20"/>
        </w:rPr>
        <w:t>2.  Objectives</w:t>
      </w:r>
    </w:p>
    <w:p w14:paraId="625C502A" w14:textId="77777777" w:rsidR="009B2691" w:rsidRPr="002A6E48" w:rsidRDefault="009B2691" w:rsidP="006F59BA">
      <w:pPr>
        <w:spacing w:before="120" w:after="0" w:line="240" w:lineRule="exact"/>
        <w:ind w:left="270"/>
        <w:rPr>
          <w:rFonts w:ascii="Arial" w:hAnsi="Arial" w:cs="Arial"/>
          <w:sz w:val="20"/>
          <w:szCs w:val="20"/>
        </w:rPr>
      </w:pPr>
      <w:r w:rsidRPr="002A6E48">
        <w:rPr>
          <w:rFonts w:ascii="Arial" w:hAnsi="Arial" w:cs="Arial"/>
          <w:sz w:val="20"/>
          <w:szCs w:val="20"/>
        </w:rPr>
        <w:t>The primary objectives for implementing an SMMP, supported by an end-to-end technology platform, are to create efficiencies, increase visibility and transparency, maximize cost savings, support compliance with your organization’s policies and mitigate the substantial risks that meetings can pose.  There may be additional objectives based on your organizational needs that could be included here.  Some of the questions that should be answered in this section include:</w:t>
      </w:r>
    </w:p>
    <w:p w14:paraId="0A7C3E2B" w14:textId="77777777" w:rsidR="000245EC" w:rsidRPr="002A6E48" w:rsidRDefault="000245EC" w:rsidP="000F510E">
      <w:pPr>
        <w:tabs>
          <w:tab w:val="left" w:pos="360"/>
        </w:tabs>
        <w:spacing w:before="120" w:after="0" w:line="240" w:lineRule="exact"/>
        <w:ind w:left="270"/>
        <w:rPr>
          <w:rFonts w:ascii="Arial" w:hAnsi="Arial" w:cs="Arial"/>
          <w:sz w:val="20"/>
          <w:szCs w:val="20"/>
        </w:rPr>
      </w:pPr>
      <w:r w:rsidRPr="002A6E48">
        <w:rPr>
          <w:rFonts w:ascii="Arial" w:hAnsi="Arial" w:cs="Arial"/>
          <w:sz w:val="20"/>
          <w:szCs w:val="20"/>
        </w:rPr>
        <w:t>This section should answer the questions:</w:t>
      </w:r>
    </w:p>
    <w:p w14:paraId="5B69A21B" w14:textId="77777777" w:rsidR="009B2691" w:rsidRPr="000E579E" w:rsidRDefault="000245EC" w:rsidP="000F510E">
      <w:pPr>
        <w:pStyle w:val="ListParagraph"/>
        <w:numPr>
          <w:ilvl w:val="0"/>
          <w:numId w:val="44"/>
        </w:numPr>
        <w:spacing w:before="120" w:after="0" w:line="240" w:lineRule="exact"/>
        <w:ind w:left="1080"/>
        <w:contextualSpacing w:val="0"/>
        <w:rPr>
          <w:rFonts w:ascii="Arial" w:hAnsi="Arial" w:cs="Arial"/>
          <w:sz w:val="20"/>
          <w:szCs w:val="20"/>
        </w:rPr>
      </w:pPr>
      <w:r w:rsidRPr="000E579E">
        <w:rPr>
          <w:rFonts w:ascii="Arial" w:hAnsi="Arial" w:cs="Arial"/>
          <w:sz w:val="20"/>
          <w:szCs w:val="20"/>
        </w:rPr>
        <w:t>What business problems will this solve?</w:t>
      </w:r>
    </w:p>
    <w:p w14:paraId="7E7CBF45" w14:textId="77777777" w:rsidR="009B2691" w:rsidRPr="000E579E" w:rsidRDefault="000245EC" w:rsidP="000F510E">
      <w:pPr>
        <w:pStyle w:val="ListParagraph"/>
        <w:numPr>
          <w:ilvl w:val="0"/>
          <w:numId w:val="44"/>
        </w:numPr>
        <w:spacing w:before="60" w:after="0" w:line="240" w:lineRule="exact"/>
        <w:ind w:left="1080"/>
        <w:contextualSpacing w:val="0"/>
        <w:rPr>
          <w:rFonts w:ascii="Arial" w:hAnsi="Arial" w:cs="Arial"/>
          <w:sz w:val="20"/>
          <w:szCs w:val="20"/>
        </w:rPr>
      </w:pPr>
      <w:r w:rsidRPr="000E579E">
        <w:rPr>
          <w:rFonts w:ascii="Arial" w:hAnsi="Arial" w:cs="Arial"/>
          <w:sz w:val="20"/>
          <w:szCs w:val="20"/>
        </w:rPr>
        <w:t>How do we streamline our processes and improve quality and consistency?</w:t>
      </w:r>
    </w:p>
    <w:p w14:paraId="12C2B5A0" w14:textId="77777777" w:rsidR="009B2691" w:rsidRPr="000E579E" w:rsidRDefault="000245EC" w:rsidP="000F510E">
      <w:pPr>
        <w:pStyle w:val="ListParagraph"/>
        <w:numPr>
          <w:ilvl w:val="0"/>
          <w:numId w:val="44"/>
        </w:numPr>
        <w:spacing w:before="60" w:after="0" w:line="240" w:lineRule="exact"/>
        <w:ind w:left="1080"/>
        <w:contextualSpacing w:val="0"/>
        <w:rPr>
          <w:rFonts w:ascii="Arial" w:hAnsi="Arial" w:cs="Arial"/>
          <w:sz w:val="20"/>
          <w:szCs w:val="20"/>
        </w:rPr>
      </w:pPr>
      <w:r w:rsidRPr="000E579E">
        <w:rPr>
          <w:rFonts w:ascii="Arial" w:hAnsi="Arial" w:cs="Arial"/>
          <w:sz w:val="20"/>
          <w:szCs w:val="20"/>
        </w:rPr>
        <w:t>How do we capitalize on penalties incurred?</w:t>
      </w:r>
    </w:p>
    <w:p w14:paraId="52BE82D5" w14:textId="77777777" w:rsidR="009B2691" w:rsidRPr="000E579E" w:rsidRDefault="000245EC" w:rsidP="000F510E">
      <w:pPr>
        <w:pStyle w:val="ListParagraph"/>
        <w:numPr>
          <w:ilvl w:val="0"/>
          <w:numId w:val="44"/>
        </w:numPr>
        <w:spacing w:before="60" w:after="0" w:line="240" w:lineRule="exact"/>
        <w:ind w:left="1080"/>
        <w:contextualSpacing w:val="0"/>
        <w:rPr>
          <w:rFonts w:ascii="Arial" w:hAnsi="Arial" w:cs="Arial"/>
          <w:sz w:val="20"/>
          <w:szCs w:val="20"/>
        </w:rPr>
      </w:pPr>
      <w:r w:rsidRPr="000E579E">
        <w:rPr>
          <w:rFonts w:ascii="Arial" w:hAnsi="Arial" w:cs="Arial"/>
          <w:sz w:val="20"/>
          <w:szCs w:val="20"/>
        </w:rPr>
        <w:t>Is this important or does this align with business objectives for our organization?</w:t>
      </w:r>
    </w:p>
    <w:p w14:paraId="71ADF8B2" w14:textId="77777777" w:rsidR="000245EC" w:rsidRPr="002A6E48" w:rsidRDefault="000245EC" w:rsidP="006F59BA">
      <w:pPr>
        <w:spacing w:before="120" w:after="0" w:line="240" w:lineRule="exact"/>
        <w:ind w:left="274"/>
        <w:rPr>
          <w:rFonts w:ascii="Arial" w:hAnsi="Arial" w:cs="Arial"/>
          <w:sz w:val="20"/>
          <w:szCs w:val="20"/>
        </w:rPr>
      </w:pPr>
      <w:r w:rsidRPr="002A6E48">
        <w:rPr>
          <w:rFonts w:ascii="Arial" w:hAnsi="Arial" w:cs="Arial"/>
          <w:sz w:val="20"/>
          <w:szCs w:val="20"/>
        </w:rPr>
        <w:t>Below are some typical objectives for implementing an SMMP:</w:t>
      </w:r>
    </w:p>
    <w:p w14:paraId="3A2AC445" w14:textId="77777777" w:rsidR="00A12509" w:rsidRPr="002A6E48" w:rsidRDefault="000245EC" w:rsidP="000E579E">
      <w:pPr>
        <w:pStyle w:val="ListParagraph"/>
        <w:numPr>
          <w:ilvl w:val="0"/>
          <w:numId w:val="14"/>
        </w:numPr>
        <w:spacing w:before="120" w:after="0" w:line="240" w:lineRule="exact"/>
        <w:ind w:left="1080"/>
        <w:rPr>
          <w:rFonts w:ascii="Arial" w:hAnsi="Arial" w:cs="Arial"/>
          <w:sz w:val="20"/>
          <w:szCs w:val="20"/>
        </w:rPr>
      </w:pPr>
      <w:r w:rsidRPr="002A6E48">
        <w:rPr>
          <w:rFonts w:ascii="Arial" w:hAnsi="Arial" w:cs="Arial"/>
          <w:sz w:val="20"/>
          <w:szCs w:val="20"/>
        </w:rPr>
        <w:t>Gain significant efficiencies through automation, more streamlined processes and optimization of resources</w:t>
      </w:r>
    </w:p>
    <w:p w14:paraId="15B84B6F" w14:textId="77777777" w:rsidR="00A12509" w:rsidRPr="002A6E48" w:rsidRDefault="000245EC" w:rsidP="000F510E">
      <w:pPr>
        <w:pStyle w:val="ListParagraph"/>
        <w:numPr>
          <w:ilvl w:val="0"/>
          <w:numId w:val="14"/>
        </w:numPr>
        <w:spacing w:before="60" w:after="0" w:line="240" w:lineRule="exact"/>
        <w:ind w:left="1080"/>
        <w:contextualSpacing w:val="0"/>
        <w:rPr>
          <w:rFonts w:ascii="Arial" w:hAnsi="Arial" w:cs="Arial"/>
          <w:sz w:val="20"/>
          <w:szCs w:val="20"/>
        </w:rPr>
      </w:pPr>
      <w:r w:rsidRPr="002A6E48">
        <w:rPr>
          <w:rFonts w:ascii="Arial" w:hAnsi="Arial" w:cs="Arial"/>
          <w:sz w:val="20"/>
          <w:szCs w:val="20"/>
        </w:rPr>
        <w:t>End-to-end technology increases visibility into meetings and events taking place and the ability to capitalize on penalties incurred</w:t>
      </w:r>
    </w:p>
    <w:p w14:paraId="5A3295EC" w14:textId="77777777" w:rsidR="00A12509" w:rsidRPr="002A6E48" w:rsidRDefault="000245EC" w:rsidP="000F510E">
      <w:pPr>
        <w:pStyle w:val="ListParagraph"/>
        <w:numPr>
          <w:ilvl w:val="0"/>
          <w:numId w:val="14"/>
        </w:numPr>
        <w:spacing w:before="60" w:after="0" w:line="240" w:lineRule="exact"/>
        <w:ind w:left="1080"/>
        <w:contextualSpacing w:val="0"/>
        <w:rPr>
          <w:rFonts w:ascii="Arial" w:hAnsi="Arial" w:cs="Arial"/>
          <w:b/>
          <w:sz w:val="20"/>
          <w:szCs w:val="20"/>
        </w:rPr>
      </w:pPr>
      <w:r w:rsidRPr="002A6E48">
        <w:rPr>
          <w:rFonts w:ascii="Arial" w:hAnsi="Arial" w:cs="Arial"/>
          <w:sz w:val="20"/>
          <w:szCs w:val="20"/>
        </w:rPr>
        <w:t>Drive cost savings through strategic sourcing and development of a preferred supplier program</w:t>
      </w:r>
    </w:p>
    <w:p w14:paraId="61AE6C34" w14:textId="77777777" w:rsidR="000245EC" w:rsidRPr="002A6E48" w:rsidRDefault="000245EC" w:rsidP="000F510E">
      <w:pPr>
        <w:pStyle w:val="ListParagraph"/>
        <w:numPr>
          <w:ilvl w:val="0"/>
          <w:numId w:val="14"/>
        </w:numPr>
        <w:spacing w:before="60" w:after="0" w:line="240" w:lineRule="exact"/>
        <w:ind w:left="1080"/>
        <w:contextualSpacing w:val="0"/>
        <w:rPr>
          <w:rFonts w:ascii="Arial" w:hAnsi="Arial" w:cs="Arial"/>
          <w:b/>
          <w:sz w:val="20"/>
          <w:szCs w:val="20"/>
        </w:rPr>
      </w:pPr>
      <w:r w:rsidRPr="002A6E48">
        <w:rPr>
          <w:rFonts w:ascii="Arial" w:hAnsi="Arial" w:cs="Arial"/>
          <w:sz w:val="20"/>
          <w:szCs w:val="20"/>
        </w:rPr>
        <w:t>Increase compliance and mitigate risk through visibility into meetings activity and the ability to deploy a crisis management plan</w:t>
      </w:r>
    </w:p>
    <w:p w14:paraId="7B79EF30" w14:textId="77777777" w:rsidR="00FC3534" w:rsidRPr="002A6E48" w:rsidRDefault="00DF518C" w:rsidP="006F59BA">
      <w:pPr>
        <w:spacing w:before="240" w:after="0" w:line="240" w:lineRule="exact"/>
        <w:rPr>
          <w:rFonts w:ascii="Arial" w:hAnsi="Arial" w:cs="Arial"/>
          <w:b/>
          <w:sz w:val="20"/>
          <w:szCs w:val="20"/>
        </w:rPr>
      </w:pPr>
      <w:r w:rsidRPr="002A6E48">
        <w:rPr>
          <w:rFonts w:ascii="Arial" w:hAnsi="Arial" w:cs="Arial"/>
          <w:b/>
          <w:sz w:val="20"/>
          <w:szCs w:val="20"/>
        </w:rPr>
        <w:t>3</w:t>
      </w:r>
      <w:r w:rsidR="00FC3534" w:rsidRPr="002A6E48">
        <w:rPr>
          <w:rFonts w:ascii="Arial" w:hAnsi="Arial" w:cs="Arial"/>
          <w:b/>
          <w:sz w:val="20"/>
          <w:szCs w:val="20"/>
        </w:rPr>
        <w:t>.  Risks</w:t>
      </w:r>
    </w:p>
    <w:p w14:paraId="0FD9FEA6" w14:textId="77777777" w:rsidR="00FC3534" w:rsidRPr="002A6E48" w:rsidRDefault="00FC3534" w:rsidP="006F59BA">
      <w:pPr>
        <w:spacing w:before="120" w:after="0" w:line="240" w:lineRule="exact"/>
        <w:ind w:left="274"/>
        <w:rPr>
          <w:rFonts w:ascii="Arial" w:hAnsi="Arial" w:cs="Arial"/>
          <w:sz w:val="20"/>
          <w:szCs w:val="20"/>
        </w:rPr>
      </w:pPr>
      <w:r w:rsidRPr="002A6E48">
        <w:rPr>
          <w:rFonts w:ascii="Arial" w:hAnsi="Arial" w:cs="Arial"/>
          <w:sz w:val="20"/>
          <w:szCs w:val="20"/>
        </w:rPr>
        <w:t>Identify risks to the organization as well as the risk associated with doing nothing.  Risks could be categorized into:</w:t>
      </w:r>
    </w:p>
    <w:p w14:paraId="390AE3AC" w14:textId="77777777" w:rsidR="00FC3534" w:rsidRPr="002A6E48" w:rsidRDefault="00FC3534" w:rsidP="000F510E">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Reputation</w:t>
      </w:r>
    </w:p>
    <w:p w14:paraId="71CD0E41" w14:textId="77777777" w:rsidR="006F59BA" w:rsidRDefault="00FC3534"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Exposure to negative public opinion through mismanaged meetings</w:t>
      </w:r>
    </w:p>
    <w:p w14:paraId="62A8CC79" w14:textId="77777777" w:rsidR="006F59BA" w:rsidRPr="006F59BA" w:rsidRDefault="00FC3534" w:rsidP="007710FC">
      <w:pPr>
        <w:pStyle w:val="ListParagraph"/>
        <w:numPr>
          <w:ilvl w:val="0"/>
          <w:numId w:val="16"/>
        </w:numPr>
        <w:spacing w:before="60" w:after="0" w:line="240" w:lineRule="exact"/>
        <w:ind w:left="1627"/>
        <w:contextualSpacing w:val="0"/>
        <w:rPr>
          <w:rFonts w:ascii="Arial" w:hAnsi="Arial" w:cs="Arial"/>
          <w:sz w:val="20"/>
          <w:szCs w:val="20"/>
        </w:rPr>
      </w:pPr>
      <w:r w:rsidRPr="006F59BA">
        <w:rPr>
          <w:rFonts w:ascii="Arial" w:hAnsi="Arial" w:cs="Arial"/>
          <w:sz w:val="20"/>
          <w:szCs w:val="20"/>
        </w:rPr>
        <w:t>Corporate social responsibility</w:t>
      </w:r>
    </w:p>
    <w:p w14:paraId="00B9175A" w14:textId="77777777" w:rsidR="00FC3534" w:rsidRPr="006F59BA" w:rsidRDefault="00FC3534" w:rsidP="000F510E">
      <w:pPr>
        <w:pStyle w:val="ListParagraph"/>
        <w:numPr>
          <w:ilvl w:val="0"/>
          <w:numId w:val="15"/>
        </w:numPr>
        <w:spacing w:before="60" w:after="0" w:line="240" w:lineRule="exact"/>
        <w:ind w:left="1080"/>
        <w:contextualSpacing w:val="0"/>
        <w:rPr>
          <w:rFonts w:ascii="Arial" w:hAnsi="Arial" w:cs="Arial"/>
          <w:sz w:val="20"/>
          <w:szCs w:val="20"/>
        </w:rPr>
      </w:pPr>
      <w:r w:rsidRPr="006F59BA">
        <w:rPr>
          <w:rFonts w:ascii="Arial" w:hAnsi="Arial" w:cs="Arial"/>
          <w:sz w:val="20"/>
          <w:szCs w:val="20"/>
        </w:rPr>
        <w:t>Market</w:t>
      </w:r>
    </w:p>
    <w:p w14:paraId="57C17F8E" w14:textId="77777777" w:rsidR="00FC3534" w:rsidRPr="002A6E48" w:rsidRDefault="00FC3534" w:rsidP="000F510E">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Financial</w:t>
      </w:r>
    </w:p>
    <w:p w14:paraId="35475CB4" w14:textId="77777777" w:rsidR="00FC3534" w:rsidRPr="002A6E48" w:rsidRDefault="00FC3534" w:rsidP="000F510E">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Legal and Regulatory</w:t>
      </w:r>
    </w:p>
    <w:p w14:paraId="0DBC3CD6" w14:textId="77777777" w:rsidR="00FC3534" w:rsidRPr="002A6E48" w:rsidRDefault="00FC3534" w:rsidP="000F510E">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Business Operations</w:t>
      </w:r>
    </w:p>
    <w:p w14:paraId="0976903F" w14:textId="77777777" w:rsidR="000F3BBE" w:rsidRPr="002A6E48" w:rsidRDefault="00FC3534" w:rsidP="006F59BA">
      <w:pPr>
        <w:spacing w:before="120" w:after="0" w:line="240" w:lineRule="exact"/>
        <w:ind w:left="270"/>
        <w:rPr>
          <w:rFonts w:ascii="Arial" w:hAnsi="Arial" w:cs="Arial"/>
          <w:sz w:val="20"/>
          <w:szCs w:val="20"/>
        </w:rPr>
      </w:pPr>
      <w:r w:rsidRPr="002A6E48">
        <w:rPr>
          <w:rFonts w:ascii="Arial" w:hAnsi="Arial" w:cs="Arial"/>
          <w:sz w:val="20"/>
          <w:szCs w:val="20"/>
        </w:rPr>
        <w:t xml:space="preserve">Outlining the risk of inaction is just as important.  Again, identify the risks that might be specific and/or most </w:t>
      </w:r>
      <w:r w:rsidR="000F3BBE" w:rsidRPr="002A6E48">
        <w:rPr>
          <w:rFonts w:ascii="Arial" w:hAnsi="Arial" w:cs="Arial"/>
          <w:sz w:val="20"/>
          <w:szCs w:val="20"/>
        </w:rPr>
        <w:t>critical to your organization.</w:t>
      </w:r>
    </w:p>
    <w:p w14:paraId="248884B3" w14:textId="77777777" w:rsidR="000F3BBE" w:rsidRPr="002A6E48" w:rsidRDefault="00FC3534" w:rsidP="00D7190F">
      <w:pPr>
        <w:spacing w:before="120" w:after="0" w:line="240" w:lineRule="exact"/>
        <w:ind w:left="274"/>
        <w:rPr>
          <w:rFonts w:ascii="Arial" w:hAnsi="Arial" w:cs="Arial"/>
          <w:sz w:val="20"/>
          <w:szCs w:val="20"/>
        </w:rPr>
      </w:pPr>
      <w:r w:rsidRPr="002A6E48">
        <w:rPr>
          <w:rFonts w:ascii="Arial" w:hAnsi="Arial" w:cs="Arial"/>
          <w:sz w:val="20"/>
          <w:szCs w:val="20"/>
        </w:rPr>
        <w:t>This section should answer the question “What will the impact be if we DON’T implement a SMMP:</w:t>
      </w:r>
    </w:p>
    <w:p w14:paraId="24578944" w14:textId="77777777" w:rsidR="00FC3534" w:rsidRPr="002A6E48" w:rsidRDefault="00FC3534" w:rsidP="006F59BA">
      <w:pPr>
        <w:spacing w:before="120" w:after="0" w:line="240" w:lineRule="exact"/>
        <w:ind w:left="270"/>
        <w:rPr>
          <w:rFonts w:ascii="Arial" w:hAnsi="Arial" w:cs="Arial"/>
          <w:sz w:val="20"/>
          <w:szCs w:val="20"/>
        </w:rPr>
      </w:pPr>
      <w:r w:rsidRPr="002A6E48">
        <w:rPr>
          <w:rFonts w:ascii="Arial" w:hAnsi="Arial" w:cs="Arial"/>
          <w:sz w:val="20"/>
          <w:szCs w:val="20"/>
        </w:rPr>
        <w:t>Specific to the Life Sciences vertical, a lack of visibility into who is planning meetings, where they are being held and which Health Care Professionals are attending significantly restricts the ability to comply with government regulations, putting the leadership</w:t>
      </w:r>
      <w:r w:rsidR="002C1998" w:rsidRPr="002A6E48">
        <w:rPr>
          <w:rFonts w:ascii="Arial" w:hAnsi="Arial" w:cs="Arial"/>
          <w:sz w:val="20"/>
          <w:szCs w:val="20"/>
        </w:rPr>
        <w:t xml:space="preserve"> and the organization at risk. </w:t>
      </w:r>
    </w:p>
    <w:p w14:paraId="4D39BF0F" w14:textId="77777777" w:rsidR="002C1998" w:rsidRPr="002A6E48" w:rsidRDefault="002C1998" w:rsidP="006F59BA">
      <w:pPr>
        <w:spacing w:before="240" w:after="0" w:line="240" w:lineRule="exact"/>
        <w:rPr>
          <w:rFonts w:ascii="Arial" w:hAnsi="Arial" w:cs="Arial"/>
          <w:sz w:val="20"/>
          <w:szCs w:val="20"/>
        </w:rPr>
      </w:pPr>
      <w:r w:rsidRPr="002A6E48">
        <w:rPr>
          <w:rFonts w:ascii="Arial" w:hAnsi="Arial" w:cs="Arial"/>
          <w:b/>
          <w:sz w:val="20"/>
          <w:szCs w:val="20"/>
        </w:rPr>
        <w:t>4.  Proposed Strategy</w:t>
      </w:r>
    </w:p>
    <w:p w14:paraId="3B63759F" w14:textId="77777777" w:rsidR="002C1998" w:rsidRPr="002A6E48" w:rsidRDefault="002C1998" w:rsidP="006F59BA">
      <w:pPr>
        <w:spacing w:before="120" w:after="0" w:line="240" w:lineRule="exact"/>
        <w:ind w:left="274"/>
        <w:rPr>
          <w:rFonts w:ascii="Arial" w:hAnsi="Arial" w:cs="Arial"/>
          <w:sz w:val="20"/>
          <w:szCs w:val="20"/>
        </w:rPr>
      </w:pPr>
      <w:r w:rsidRPr="002A6E48">
        <w:rPr>
          <w:rFonts w:ascii="Arial" w:hAnsi="Arial" w:cs="Arial"/>
          <w:sz w:val="20"/>
          <w:szCs w:val="20"/>
        </w:rPr>
        <w:t xml:space="preserve">Define the strategy that aligns with the objectives and which are actionable and measurable. </w:t>
      </w:r>
    </w:p>
    <w:p w14:paraId="71A42010" w14:textId="77777777" w:rsidR="002C1998" w:rsidRPr="002A6E48" w:rsidRDefault="002C1998" w:rsidP="00816F01">
      <w:pPr>
        <w:spacing w:after="0" w:line="240" w:lineRule="exact"/>
        <w:ind w:left="270"/>
        <w:rPr>
          <w:rFonts w:ascii="Arial" w:hAnsi="Arial" w:cs="Arial"/>
          <w:sz w:val="20"/>
          <w:szCs w:val="20"/>
        </w:rPr>
      </w:pPr>
      <w:r w:rsidRPr="002A6E48">
        <w:rPr>
          <w:rFonts w:ascii="Arial" w:hAnsi="Arial" w:cs="Arial"/>
          <w:sz w:val="20"/>
          <w:szCs w:val="20"/>
        </w:rPr>
        <w:t>This section should answer the questions:</w:t>
      </w:r>
    </w:p>
    <w:p w14:paraId="406EF4B5" w14:textId="77777777" w:rsidR="002C1998" w:rsidRPr="000F510E" w:rsidRDefault="002C1998" w:rsidP="000F510E">
      <w:pPr>
        <w:pStyle w:val="ListParagraph"/>
        <w:numPr>
          <w:ilvl w:val="0"/>
          <w:numId w:val="45"/>
        </w:numPr>
        <w:spacing w:before="120" w:after="0" w:line="240" w:lineRule="exact"/>
        <w:ind w:left="1080"/>
        <w:contextualSpacing w:val="0"/>
        <w:rPr>
          <w:rFonts w:ascii="Arial" w:hAnsi="Arial" w:cs="Arial"/>
          <w:sz w:val="20"/>
          <w:szCs w:val="20"/>
        </w:rPr>
      </w:pPr>
      <w:r w:rsidRPr="000F510E">
        <w:rPr>
          <w:rFonts w:ascii="Arial" w:hAnsi="Arial" w:cs="Arial"/>
          <w:sz w:val="20"/>
          <w:szCs w:val="20"/>
        </w:rPr>
        <w:t>What is the strategy?</w:t>
      </w:r>
    </w:p>
    <w:p w14:paraId="7BAE96FF" w14:textId="77777777" w:rsidR="002C1998" w:rsidRPr="000F510E" w:rsidRDefault="002C1998" w:rsidP="000F510E">
      <w:pPr>
        <w:pStyle w:val="ListParagraph"/>
        <w:numPr>
          <w:ilvl w:val="0"/>
          <w:numId w:val="45"/>
        </w:numPr>
        <w:spacing w:before="60" w:after="0" w:line="240" w:lineRule="exact"/>
        <w:ind w:left="1080"/>
        <w:contextualSpacing w:val="0"/>
        <w:rPr>
          <w:rFonts w:ascii="Arial" w:hAnsi="Arial" w:cs="Arial"/>
          <w:sz w:val="20"/>
          <w:szCs w:val="20"/>
        </w:rPr>
      </w:pPr>
      <w:r w:rsidRPr="000F510E">
        <w:rPr>
          <w:rFonts w:ascii="Arial" w:hAnsi="Arial" w:cs="Arial"/>
          <w:sz w:val="20"/>
          <w:szCs w:val="20"/>
        </w:rPr>
        <w:t>What do we recommend?</w:t>
      </w:r>
    </w:p>
    <w:p w14:paraId="73E3AD45" w14:textId="77777777" w:rsidR="002C1998" w:rsidRPr="000F510E" w:rsidRDefault="002C1998" w:rsidP="000F510E">
      <w:pPr>
        <w:pStyle w:val="ListParagraph"/>
        <w:numPr>
          <w:ilvl w:val="0"/>
          <w:numId w:val="45"/>
        </w:numPr>
        <w:spacing w:before="60" w:after="0" w:line="240" w:lineRule="exact"/>
        <w:ind w:left="1080"/>
        <w:contextualSpacing w:val="0"/>
        <w:rPr>
          <w:rFonts w:ascii="Arial" w:hAnsi="Arial" w:cs="Arial"/>
          <w:sz w:val="20"/>
          <w:szCs w:val="20"/>
        </w:rPr>
      </w:pPr>
      <w:r w:rsidRPr="000F510E">
        <w:rPr>
          <w:rFonts w:ascii="Arial" w:hAnsi="Arial" w:cs="Arial"/>
          <w:sz w:val="20"/>
          <w:szCs w:val="20"/>
        </w:rPr>
        <w:t>What business problems will this solve?</w:t>
      </w:r>
    </w:p>
    <w:p w14:paraId="007B1AFE" w14:textId="77777777" w:rsidR="002C1998" w:rsidRPr="000F510E" w:rsidRDefault="002C1998" w:rsidP="000F510E">
      <w:pPr>
        <w:pStyle w:val="ListParagraph"/>
        <w:numPr>
          <w:ilvl w:val="0"/>
          <w:numId w:val="45"/>
        </w:numPr>
        <w:spacing w:before="60" w:after="0" w:line="240" w:lineRule="exact"/>
        <w:ind w:left="1080"/>
        <w:contextualSpacing w:val="0"/>
        <w:rPr>
          <w:rFonts w:ascii="Arial" w:hAnsi="Arial" w:cs="Arial"/>
          <w:sz w:val="20"/>
          <w:szCs w:val="20"/>
        </w:rPr>
      </w:pPr>
      <w:r w:rsidRPr="000F510E">
        <w:rPr>
          <w:rFonts w:ascii="Arial" w:hAnsi="Arial" w:cs="Arial"/>
          <w:sz w:val="20"/>
          <w:szCs w:val="20"/>
        </w:rPr>
        <w:t>What are the critical success factors?</w:t>
      </w:r>
    </w:p>
    <w:p w14:paraId="0DC73D8C" w14:textId="77777777" w:rsidR="002C1998" w:rsidRPr="000F510E" w:rsidRDefault="002C1998" w:rsidP="000F510E">
      <w:pPr>
        <w:pStyle w:val="ListParagraph"/>
        <w:numPr>
          <w:ilvl w:val="0"/>
          <w:numId w:val="45"/>
        </w:numPr>
        <w:spacing w:before="60" w:after="0" w:line="240" w:lineRule="exact"/>
        <w:ind w:left="1080"/>
        <w:contextualSpacing w:val="0"/>
        <w:rPr>
          <w:rFonts w:ascii="Arial" w:hAnsi="Arial" w:cs="Arial"/>
          <w:sz w:val="20"/>
          <w:szCs w:val="20"/>
        </w:rPr>
      </w:pPr>
      <w:r w:rsidRPr="000F510E">
        <w:rPr>
          <w:rFonts w:ascii="Arial" w:hAnsi="Arial" w:cs="Arial"/>
          <w:sz w:val="20"/>
          <w:szCs w:val="20"/>
        </w:rPr>
        <w:t>What are the priorities that must be implemented first?  And last?</w:t>
      </w:r>
    </w:p>
    <w:p w14:paraId="2F90CAF9" w14:textId="77777777" w:rsidR="002C1998" w:rsidRPr="002A6E48" w:rsidRDefault="002C1998" w:rsidP="00816F01">
      <w:pPr>
        <w:spacing w:before="120" w:after="0" w:line="240" w:lineRule="exact"/>
        <w:ind w:firstLine="270"/>
        <w:rPr>
          <w:rFonts w:ascii="Arial" w:hAnsi="Arial" w:cs="Arial"/>
          <w:sz w:val="20"/>
          <w:szCs w:val="20"/>
        </w:rPr>
      </w:pPr>
      <w:r w:rsidRPr="002A6E48">
        <w:rPr>
          <w:rFonts w:ascii="Arial" w:hAnsi="Arial" w:cs="Arial"/>
          <w:sz w:val="20"/>
          <w:szCs w:val="20"/>
        </w:rPr>
        <w:t>A typical Proposed Strategy may include the following:</w:t>
      </w:r>
    </w:p>
    <w:p w14:paraId="60C790C1" w14:textId="77777777" w:rsidR="002C1998" w:rsidRPr="002A6E48" w:rsidRDefault="002C1998" w:rsidP="000F510E">
      <w:pPr>
        <w:pStyle w:val="ListParagraph"/>
        <w:numPr>
          <w:ilvl w:val="0"/>
          <w:numId w:val="14"/>
        </w:numPr>
        <w:spacing w:before="120" w:after="0" w:line="240" w:lineRule="exact"/>
        <w:ind w:left="1080"/>
        <w:contextualSpacing w:val="0"/>
        <w:rPr>
          <w:rFonts w:ascii="Arial" w:hAnsi="Arial" w:cs="Arial"/>
          <w:sz w:val="20"/>
          <w:szCs w:val="20"/>
        </w:rPr>
      </w:pPr>
      <w:r w:rsidRPr="002A6E48">
        <w:rPr>
          <w:rFonts w:ascii="Arial" w:hAnsi="Arial" w:cs="Arial"/>
          <w:sz w:val="20"/>
          <w:szCs w:val="20"/>
        </w:rPr>
        <w:t xml:space="preserve">Deploy state-of-the-art meetings management technology </w:t>
      </w:r>
    </w:p>
    <w:p w14:paraId="63091996" w14:textId="77777777" w:rsidR="002C1998" w:rsidRPr="002A6E48" w:rsidRDefault="002C1998" w:rsidP="000F510E">
      <w:pPr>
        <w:pStyle w:val="ListParagraph"/>
        <w:numPr>
          <w:ilvl w:val="0"/>
          <w:numId w:val="14"/>
        </w:numPr>
        <w:spacing w:before="60" w:after="0" w:line="240" w:lineRule="exact"/>
        <w:ind w:left="1080"/>
        <w:contextualSpacing w:val="0"/>
        <w:rPr>
          <w:rFonts w:ascii="Arial" w:hAnsi="Arial" w:cs="Arial"/>
          <w:sz w:val="20"/>
          <w:szCs w:val="20"/>
        </w:rPr>
      </w:pPr>
      <w:r w:rsidRPr="002A6E48">
        <w:rPr>
          <w:rFonts w:ascii="Arial" w:hAnsi="Arial" w:cs="Arial"/>
          <w:sz w:val="20"/>
          <w:szCs w:val="20"/>
        </w:rPr>
        <w:lastRenderedPageBreak/>
        <w:t>Identify the key stakeholders for initial rollout and develop a communication plan for distribution and adoption of the program.</w:t>
      </w:r>
    </w:p>
    <w:p w14:paraId="6F276D00" w14:textId="77777777" w:rsidR="002C1998" w:rsidRPr="002A6E48" w:rsidRDefault="002C1998" w:rsidP="000F510E">
      <w:pPr>
        <w:pStyle w:val="ListParagraph"/>
        <w:numPr>
          <w:ilvl w:val="0"/>
          <w:numId w:val="14"/>
        </w:numPr>
        <w:spacing w:before="60" w:after="0" w:line="240" w:lineRule="exact"/>
        <w:ind w:left="1080"/>
        <w:contextualSpacing w:val="0"/>
        <w:rPr>
          <w:rFonts w:ascii="Arial" w:hAnsi="Arial" w:cs="Arial"/>
          <w:sz w:val="20"/>
          <w:szCs w:val="20"/>
        </w:rPr>
      </w:pPr>
      <w:r w:rsidRPr="002A6E48">
        <w:rPr>
          <w:rFonts w:ascii="Arial" w:hAnsi="Arial" w:cs="Arial"/>
          <w:sz w:val="20"/>
          <w:szCs w:val="20"/>
        </w:rPr>
        <w:t>Centralize hotel sourcing/contracting activity using e-RFP’s</w:t>
      </w:r>
    </w:p>
    <w:p w14:paraId="568D8D36" w14:textId="77777777" w:rsidR="002C1998" w:rsidRPr="002A6E48" w:rsidRDefault="002C1998" w:rsidP="000F510E">
      <w:pPr>
        <w:pStyle w:val="ListParagraph"/>
        <w:numPr>
          <w:ilvl w:val="0"/>
          <w:numId w:val="14"/>
        </w:numPr>
        <w:spacing w:before="60" w:after="0" w:line="240" w:lineRule="exact"/>
        <w:ind w:left="1080"/>
        <w:contextualSpacing w:val="0"/>
        <w:rPr>
          <w:rFonts w:ascii="Arial" w:hAnsi="Arial" w:cs="Arial"/>
          <w:sz w:val="20"/>
          <w:szCs w:val="20"/>
        </w:rPr>
      </w:pPr>
      <w:r w:rsidRPr="002A6E48">
        <w:rPr>
          <w:rFonts w:ascii="Arial" w:hAnsi="Arial" w:cs="Arial"/>
          <w:sz w:val="20"/>
          <w:szCs w:val="20"/>
        </w:rPr>
        <w:t>Create a cross functional team to serve as a task force or advisory council, including affected stakeholders and potential champions.</w:t>
      </w:r>
    </w:p>
    <w:p w14:paraId="0F6F4655" w14:textId="77777777" w:rsidR="002A6E48" w:rsidRPr="002A6E48" w:rsidRDefault="002A6E48" w:rsidP="006F59BA">
      <w:pPr>
        <w:pStyle w:val="ListParagraph"/>
        <w:spacing w:after="0" w:line="240" w:lineRule="exact"/>
        <w:ind w:left="990"/>
        <w:rPr>
          <w:rFonts w:ascii="Arial" w:hAnsi="Arial" w:cs="Arial"/>
          <w:sz w:val="20"/>
          <w:szCs w:val="20"/>
        </w:rPr>
      </w:pPr>
    </w:p>
    <w:p w14:paraId="3AE9EC11" w14:textId="77777777" w:rsidR="002A6E48" w:rsidRPr="002A6E48" w:rsidRDefault="00D65E8B" w:rsidP="006F59BA">
      <w:pPr>
        <w:spacing w:after="0" w:line="240" w:lineRule="exact"/>
        <w:rPr>
          <w:rFonts w:ascii="Arial" w:hAnsi="Arial" w:cs="Arial"/>
          <w:b/>
          <w:sz w:val="20"/>
          <w:szCs w:val="20"/>
        </w:rPr>
      </w:pPr>
      <w:r w:rsidRPr="002A6E48">
        <w:rPr>
          <w:rFonts w:ascii="Arial" w:hAnsi="Arial" w:cs="Arial"/>
          <w:b/>
          <w:sz w:val="20"/>
          <w:szCs w:val="20"/>
        </w:rPr>
        <w:t xml:space="preserve">5.  Justification and Impacts </w:t>
      </w:r>
    </w:p>
    <w:p w14:paraId="3B122310" w14:textId="77777777" w:rsidR="00D65E8B" w:rsidRPr="002A6E48" w:rsidRDefault="00D65E8B" w:rsidP="006F59BA">
      <w:pPr>
        <w:spacing w:before="120" w:after="0" w:line="240" w:lineRule="exact"/>
        <w:ind w:left="274"/>
        <w:rPr>
          <w:rFonts w:ascii="Arial" w:hAnsi="Arial" w:cs="Arial"/>
          <w:sz w:val="20"/>
          <w:szCs w:val="20"/>
        </w:rPr>
      </w:pPr>
      <w:r w:rsidRPr="002A6E48">
        <w:rPr>
          <w:rFonts w:ascii="Arial" w:hAnsi="Arial" w:cs="Arial"/>
          <w:sz w:val="20"/>
          <w:szCs w:val="20"/>
        </w:rPr>
        <w:t xml:space="preserve">Support the reasons for moving forward with implementation based on the Current Situation.  Gather as much information as possible around total spend, volume of meetings, number of suppliers and any significant cancellation or attrition penalties paid that can be identified - Accounts Payable/Finance, meeting management companies, and hotel partners are good resources for this information.  </w:t>
      </w:r>
    </w:p>
    <w:p w14:paraId="41D80351" w14:textId="77777777" w:rsidR="00B34FBF" w:rsidRPr="00B34FBF" w:rsidRDefault="00D65E8B" w:rsidP="007710FC">
      <w:pPr>
        <w:pStyle w:val="ListParagraph"/>
        <w:numPr>
          <w:ilvl w:val="0"/>
          <w:numId w:val="27"/>
        </w:numPr>
        <w:spacing w:before="120" w:after="0" w:line="240" w:lineRule="exact"/>
        <w:ind w:left="1080"/>
        <w:contextualSpacing w:val="0"/>
        <w:rPr>
          <w:rFonts w:ascii="Arial" w:hAnsi="Arial" w:cs="Arial"/>
          <w:sz w:val="20"/>
          <w:szCs w:val="20"/>
        </w:rPr>
      </w:pPr>
      <w:r w:rsidRPr="00B34FBF">
        <w:rPr>
          <w:rFonts w:ascii="Arial" w:hAnsi="Arial" w:cs="Arial"/>
          <w:sz w:val="20"/>
          <w:szCs w:val="20"/>
        </w:rPr>
        <w:t>Use industry empirical evidence to support the amount of meeting spend by a typical organization.</w:t>
      </w:r>
    </w:p>
    <w:p w14:paraId="1704007D" w14:textId="77777777" w:rsidR="002A5BF4" w:rsidRPr="002A5BF4"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5BF4">
        <w:rPr>
          <w:rFonts w:ascii="Arial" w:hAnsi="Arial" w:cs="Arial"/>
          <w:sz w:val="20"/>
          <w:szCs w:val="20"/>
        </w:rPr>
        <w:t xml:space="preserve">10 – 25% savings can be achieved through the implementation of a robust SMMP, aided by state-of-the-art technology.  </w:t>
      </w:r>
      <w:r w:rsidRPr="00B53838">
        <w:rPr>
          <w:rFonts w:ascii="Arial" w:hAnsi="Arial" w:cs="Arial"/>
          <w:sz w:val="20"/>
          <w:szCs w:val="20"/>
        </w:rPr>
        <w:t>Source: Best Practices in SMM Strategic Sourcing - White Paper by BTN Group (sponsored by Cvent) 2011</w:t>
      </w:r>
    </w:p>
    <w:p w14:paraId="0F936885" w14:textId="77777777" w:rsidR="002A5BF4" w:rsidRPr="002A5BF4"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5BF4">
        <w:rPr>
          <w:rFonts w:ascii="Arial" w:hAnsi="Arial" w:cs="Arial"/>
          <w:sz w:val="20"/>
          <w:szCs w:val="20"/>
        </w:rPr>
        <w:t>Meeting spend accounts for 25% to 40% of the organization’s annual travel spend.  Source:  Advito 2014 and GBTA.</w:t>
      </w:r>
    </w:p>
    <w:p w14:paraId="251D7722" w14:textId="77777777" w:rsidR="00D65E8B" w:rsidRPr="002A5BF4"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5BF4">
        <w:rPr>
          <w:rFonts w:ascii="Arial" w:hAnsi="Arial" w:cs="Arial"/>
          <w:sz w:val="20"/>
          <w:szCs w:val="20"/>
        </w:rPr>
        <w:t xml:space="preserve">Meeting spend is typically 1% to 3% of company revenues.   Source:  </w:t>
      </w:r>
      <w:r w:rsidRPr="00B53838">
        <w:rPr>
          <w:rFonts w:ascii="Arial" w:hAnsi="Arial" w:cs="Arial"/>
          <w:sz w:val="20"/>
          <w:szCs w:val="20"/>
        </w:rPr>
        <w:t>Travel and Meetings Management Integrations: Still Work In Progress For Most" - White Paper by BTN Group (sponsored by Travel and Transport), 2014</w:t>
      </w:r>
    </w:p>
    <w:p w14:paraId="76700B65" w14:textId="77777777" w:rsidR="00D65E8B" w:rsidRPr="002A6E48" w:rsidRDefault="00D65E8B" w:rsidP="000E579E">
      <w:pPr>
        <w:pStyle w:val="ListParagraph"/>
        <w:numPr>
          <w:ilvl w:val="0"/>
          <w:numId w:val="27"/>
        </w:numPr>
        <w:spacing w:before="120" w:after="0" w:line="240" w:lineRule="exact"/>
        <w:ind w:left="1080"/>
        <w:contextualSpacing w:val="0"/>
        <w:rPr>
          <w:rFonts w:ascii="Arial" w:hAnsi="Arial" w:cs="Arial"/>
          <w:sz w:val="20"/>
          <w:szCs w:val="20"/>
        </w:rPr>
      </w:pPr>
      <w:r w:rsidRPr="002A6E48">
        <w:rPr>
          <w:rFonts w:ascii="Arial" w:hAnsi="Arial" w:cs="Arial"/>
          <w:sz w:val="20"/>
          <w:szCs w:val="20"/>
        </w:rPr>
        <w:t>According to research performed by Aberdeen, technology users achieve:</w:t>
      </w:r>
    </w:p>
    <w:p w14:paraId="43721CCC"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55% savings in productivity when working with reporting and dashboards</w:t>
      </w:r>
    </w:p>
    <w:p w14:paraId="0BC7A8BC"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43% in budgeting for current and future events</w:t>
      </w:r>
    </w:p>
    <w:p w14:paraId="05A0F9FC" w14:textId="77777777" w:rsidR="00D65E8B" w:rsidRPr="00B83225"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B83225">
        <w:rPr>
          <w:rFonts w:ascii="Arial" w:hAnsi="Arial" w:cs="Arial"/>
          <w:sz w:val="20"/>
          <w:szCs w:val="20"/>
        </w:rPr>
        <w:t>32% in managing travel and lodging statistics</w:t>
      </w:r>
    </w:p>
    <w:p w14:paraId="0BA2E92E" w14:textId="77777777" w:rsidR="00D65E8B" w:rsidRPr="002A6E48" w:rsidRDefault="00D65E8B" w:rsidP="007710FC">
      <w:pPr>
        <w:pStyle w:val="ListParagraph"/>
        <w:numPr>
          <w:ilvl w:val="0"/>
          <w:numId w:val="27"/>
        </w:numPr>
        <w:spacing w:before="120" w:after="0" w:line="240" w:lineRule="exact"/>
        <w:ind w:left="1080"/>
        <w:contextualSpacing w:val="0"/>
        <w:rPr>
          <w:rFonts w:ascii="Arial" w:hAnsi="Arial" w:cs="Arial"/>
          <w:sz w:val="20"/>
          <w:szCs w:val="20"/>
        </w:rPr>
      </w:pPr>
      <w:r w:rsidRPr="002A6E48">
        <w:rPr>
          <w:rFonts w:ascii="Arial" w:hAnsi="Arial" w:cs="Arial"/>
          <w:sz w:val="20"/>
          <w:szCs w:val="20"/>
        </w:rPr>
        <w:t>Aberdeen research also reveals that through the deployment of a technology solution, organizations are:</w:t>
      </w:r>
    </w:p>
    <w:p w14:paraId="03D838C5"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70% more likely to hold real-time visibility through an enterprise-</w:t>
      </w:r>
      <w:r w:rsidR="00B83225">
        <w:rPr>
          <w:rFonts w:ascii="Arial" w:hAnsi="Arial" w:cs="Arial"/>
          <w:sz w:val="20"/>
          <w:szCs w:val="20"/>
        </w:rPr>
        <w:t xml:space="preserve"> </w:t>
      </w:r>
      <w:r w:rsidRPr="002A6E48">
        <w:rPr>
          <w:rFonts w:ascii="Arial" w:hAnsi="Arial" w:cs="Arial"/>
          <w:sz w:val="20"/>
          <w:szCs w:val="20"/>
        </w:rPr>
        <w:t>wide calendar</w:t>
      </w:r>
    </w:p>
    <w:p w14:paraId="190693BE"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76% more likely to hold real-time visibility into overall and individual meetings spend</w:t>
      </w:r>
    </w:p>
    <w:p w14:paraId="2C5EA004" w14:textId="77777777" w:rsidR="00D65E8B" w:rsidRPr="00B83225"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B83225">
        <w:rPr>
          <w:rFonts w:ascii="Arial" w:hAnsi="Arial" w:cs="Arial"/>
          <w:sz w:val="20"/>
          <w:szCs w:val="20"/>
        </w:rPr>
        <w:t>76% more likely to hold real-time visibility into Strategic Meetings Management data</w:t>
      </w:r>
    </w:p>
    <w:p w14:paraId="452D7193" w14:textId="77777777" w:rsidR="00D65E8B" w:rsidRPr="002A6E48" w:rsidRDefault="00D65E8B" w:rsidP="007710FC">
      <w:pPr>
        <w:pStyle w:val="ListParagraph"/>
        <w:numPr>
          <w:ilvl w:val="0"/>
          <w:numId w:val="27"/>
        </w:numPr>
        <w:spacing w:before="120" w:after="0" w:line="240" w:lineRule="exact"/>
        <w:ind w:left="1080"/>
        <w:contextualSpacing w:val="0"/>
        <w:rPr>
          <w:rFonts w:ascii="Arial" w:hAnsi="Arial" w:cs="Arial"/>
          <w:sz w:val="20"/>
          <w:szCs w:val="20"/>
        </w:rPr>
      </w:pPr>
      <w:r w:rsidRPr="002A6E48">
        <w:rPr>
          <w:rFonts w:ascii="Arial" w:hAnsi="Arial" w:cs="Arial"/>
          <w:sz w:val="20"/>
          <w:szCs w:val="20"/>
        </w:rPr>
        <w:t>Aberdeen has also identified that meetings management technology users can also expect:</w:t>
      </w:r>
    </w:p>
    <w:p w14:paraId="7B6AF01C"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A 73% higher rate of cost savings</w:t>
      </w:r>
    </w:p>
    <w:p w14:paraId="508A6EF6"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Nearly 40% higher rate of compliance to corporate policies and</w:t>
      </w:r>
      <w:r w:rsidR="00B83225">
        <w:rPr>
          <w:rFonts w:ascii="Arial" w:hAnsi="Arial" w:cs="Arial"/>
          <w:sz w:val="20"/>
          <w:szCs w:val="20"/>
        </w:rPr>
        <w:t xml:space="preserve"> </w:t>
      </w:r>
      <w:r w:rsidRPr="002A6E48">
        <w:rPr>
          <w:rFonts w:ascii="Arial" w:hAnsi="Arial" w:cs="Arial"/>
          <w:sz w:val="20"/>
          <w:szCs w:val="20"/>
        </w:rPr>
        <w:t>guidelines related to meetings and events</w:t>
      </w:r>
    </w:p>
    <w:p w14:paraId="69CFB8E5"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35% higher frequency of events meeting or exceeding goals and objectives</w:t>
      </w:r>
    </w:p>
    <w:p w14:paraId="60F507C0" w14:textId="77777777" w:rsidR="00D65E8B"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B83225">
        <w:rPr>
          <w:rFonts w:ascii="Arial" w:hAnsi="Arial" w:cs="Arial"/>
          <w:sz w:val="20"/>
          <w:szCs w:val="20"/>
        </w:rPr>
        <w:t>Nearly 30% higher frequency of meetings and events executed within or below budget</w:t>
      </w:r>
    </w:p>
    <w:p w14:paraId="3337336F" w14:textId="77777777" w:rsidR="00D65E8B" w:rsidRPr="002A6E48" w:rsidRDefault="00D65E8B" w:rsidP="007710FC">
      <w:pPr>
        <w:pStyle w:val="ListParagraph"/>
        <w:numPr>
          <w:ilvl w:val="0"/>
          <w:numId w:val="27"/>
        </w:numPr>
        <w:spacing w:before="120" w:after="0" w:line="240" w:lineRule="exact"/>
        <w:ind w:left="1080"/>
        <w:contextualSpacing w:val="0"/>
        <w:rPr>
          <w:rFonts w:ascii="Arial" w:hAnsi="Arial" w:cs="Arial"/>
          <w:sz w:val="20"/>
          <w:szCs w:val="20"/>
        </w:rPr>
      </w:pPr>
      <w:r w:rsidRPr="002A6E48">
        <w:rPr>
          <w:rFonts w:ascii="Arial" w:hAnsi="Arial" w:cs="Arial"/>
          <w:sz w:val="20"/>
          <w:szCs w:val="20"/>
        </w:rPr>
        <w:t>Assumptions to include:</w:t>
      </w:r>
    </w:p>
    <w:p w14:paraId="67BCE544"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 xml:space="preserve">Total meetings spend and # of meetings </w:t>
      </w:r>
    </w:p>
    <w:p w14:paraId="54B44788" w14:textId="77777777" w:rsidR="00D65E8B" w:rsidRPr="002A6E48"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Initial costs to launch the proposed recommendations</w:t>
      </w:r>
    </w:p>
    <w:p w14:paraId="2329007A" w14:textId="77777777" w:rsidR="00D65E8B" w:rsidRPr="00B83225" w:rsidRDefault="00D65E8B" w:rsidP="007710FC">
      <w:pPr>
        <w:pStyle w:val="ListParagraph"/>
        <w:numPr>
          <w:ilvl w:val="0"/>
          <w:numId w:val="16"/>
        </w:numPr>
        <w:spacing w:before="60" w:after="0" w:line="240" w:lineRule="exact"/>
        <w:ind w:left="1627"/>
        <w:contextualSpacing w:val="0"/>
        <w:rPr>
          <w:rFonts w:ascii="Arial" w:hAnsi="Arial" w:cs="Arial"/>
          <w:sz w:val="20"/>
          <w:szCs w:val="20"/>
        </w:rPr>
      </w:pPr>
      <w:r w:rsidRPr="002A6E48">
        <w:rPr>
          <w:rFonts w:ascii="Arial" w:hAnsi="Arial" w:cs="Arial"/>
          <w:sz w:val="20"/>
          <w:szCs w:val="20"/>
        </w:rPr>
        <w:t xml:space="preserve">Use Cvent’s simple ROI calculator to demonstrate the return on investment and potential savings and benefits from deploying an SMMP.  </w:t>
      </w:r>
    </w:p>
    <w:p w14:paraId="77041A83" w14:textId="77777777" w:rsidR="00816F01" w:rsidRPr="00C04647" w:rsidRDefault="00C04647" w:rsidP="007710FC">
      <w:pPr>
        <w:spacing w:before="240" w:after="0" w:line="240" w:lineRule="exact"/>
        <w:rPr>
          <w:rFonts w:ascii="Arial" w:hAnsi="Arial" w:cs="Arial"/>
          <w:b/>
          <w:sz w:val="20"/>
          <w:szCs w:val="20"/>
        </w:rPr>
      </w:pPr>
      <w:r>
        <w:rPr>
          <w:rFonts w:ascii="Arial" w:hAnsi="Arial" w:cs="Arial"/>
          <w:b/>
          <w:sz w:val="20"/>
          <w:szCs w:val="20"/>
        </w:rPr>
        <w:t xml:space="preserve">6.  </w:t>
      </w:r>
      <w:r w:rsidR="00D65E8B" w:rsidRPr="00C04647">
        <w:rPr>
          <w:rFonts w:ascii="Arial" w:hAnsi="Arial" w:cs="Arial"/>
          <w:b/>
          <w:sz w:val="20"/>
          <w:szCs w:val="20"/>
        </w:rPr>
        <w:t>Expected Results</w:t>
      </w:r>
    </w:p>
    <w:p w14:paraId="737A1DC1" w14:textId="77777777" w:rsidR="00816F01" w:rsidRDefault="00D65E8B" w:rsidP="007710FC">
      <w:pPr>
        <w:pStyle w:val="ListParagraph"/>
        <w:spacing w:before="120" w:after="0" w:line="240" w:lineRule="exact"/>
        <w:ind w:left="274"/>
        <w:contextualSpacing w:val="0"/>
        <w:rPr>
          <w:rFonts w:ascii="Arial" w:hAnsi="Arial" w:cs="Arial"/>
          <w:sz w:val="20"/>
          <w:szCs w:val="20"/>
        </w:rPr>
      </w:pPr>
      <w:r w:rsidRPr="00816F01">
        <w:rPr>
          <w:rFonts w:ascii="Arial" w:hAnsi="Arial" w:cs="Arial"/>
          <w:sz w:val="20"/>
          <w:szCs w:val="20"/>
        </w:rPr>
        <w:t>Demonstrate the benefits in the near term that align with the Objectives, Risks and Proposed Strategy.  Note that in the beginning, the ability to report on data will be limited.  However, as an SMMP matures, so does the volume and credibility of the data</w:t>
      </w:r>
      <w:r w:rsidR="00816F01">
        <w:rPr>
          <w:rFonts w:ascii="Arial" w:hAnsi="Arial" w:cs="Arial"/>
          <w:sz w:val="20"/>
          <w:szCs w:val="20"/>
        </w:rPr>
        <w:t>.</w:t>
      </w:r>
    </w:p>
    <w:p w14:paraId="2ED47338" w14:textId="77777777" w:rsidR="00D65E8B" w:rsidRPr="002A6E48" w:rsidRDefault="00D65E8B" w:rsidP="007710FC">
      <w:pPr>
        <w:pStyle w:val="ListParagraph"/>
        <w:spacing w:before="120" w:after="0" w:line="240" w:lineRule="exact"/>
        <w:ind w:left="274"/>
        <w:contextualSpacing w:val="0"/>
        <w:rPr>
          <w:rFonts w:ascii="Arial" w:hAnsi="Arial" w:cs="Arial"/>
          <w:sz w:val="20"/>
          <w:szCs w:val="20"/>
        </w:rPr>
      </w:pPr>
      <w:r w:rsidRPr="002A6E48">
        <w:rPr>
          <w:rFonts w:ascii="Arial" w:hAnsi="Arial" w:cs="Arial"/>
          <w:sz w:val="20"/>
          <w:szCs w:val="20"/>
        </w:rPr>
        <w:t>This section should answer the questions:</w:t>
      </w:r>
    </w:p>
    <w:p w14:paraId="2754F9CC" w14:textId="77777777" w:rsidR="00D65E8B" w:rsidRPr="002A6E48" w:rsidRDefault="00D65E8B" w:rsidP="006F5C1F">
      <w:pPr>
        <w:pStyle w:val="ListParagraph"/>
        <w:numPr>
          <w:ilvl w:val="0"/>
          <w:numId w:val="46"/>
        </w:numPr>
        <w:spacing w:before="120" w:after="0" w:line="240" w:lineRule="exact"/>
        <w:ind w:left="1080"/>
        <w:contextualSpacing w:val="0"/>
        <w:rPr>
          <w:rFonts w:ascii="Arial" w:hAnsi="Arial" w:cs="Arial"/>
          <w:sz w:val="20"/>
          <w:szCs w:val="20"/>
        </w:rPr>
      </w:pPr>
      <w:r w:rsidRPr="002A6E48">
        <w:rPr>
          <w:rFonts w:ascii="Arial" w:hAnsi="Arial" w:cs="Arial"/>
          <w:sz w:val="20"/>
          <w:szCs w:val="20"/>
        </w:rPr>
        <w:t>What is the anticipated ROI on implementing an SMMP?</w:t>
      </w:r>
    </w:p>
    <w:p w14:paraId="01FFC168" w14:textId="77777777" w:rsidR="00D65E8B" w:rsidRPr="002A6E48" w:rsidRDefault="00D65E8B" w:rsidP="00857DC4">
      <w:pPr>
        <w:pStyle w:val="ListParagraph"/>
        <w:numPr>
          <w:ilvl w:val="0"/>
          <w:numId w:val="46"/>
        </w:numPr>
        <w:spacing w:before="60" w:after="0" w:line="240" w:lineRule="exact"/>
        <w:ind w:left="1080"/>
        <w:contextualSpacing w:val="0"/>
        <w:rPr>
          <w:rFonts w:ascii="Arial" w:hAnsi="Arial" w:cs="Arial"/>
          <w:sz w:val="20"/>
          <w:szCs w:val="20"/>
        </w:rPr>
      </w:pPr>
      <w:r w:rsidRPr="002A6E48">
        <w:rPr>
          <w:rFonts w:ascii="Arial" w:hAnsi="Arial" w:cs="Arial"/>
          <w:sz w:val="20"/>
          <w:szCs w:val="20"/>
        </w:rPr>
        <w:t>How will the ROI be calculated?</w:t>
      </w:r>
    </w:p>
    <w:p w14:paraId="4BAB7265" w14:textId="77777777" w:rsidR="00D65E8B" w:rsidRPr="002A6E48" w:rsidRDefault="00D65E8B" w:rsidP="00857DC4">
      <w:pPr>
        <w:pStyle w:val="ListParagraph"/>
        <w:numPr>
          <w:ilvl w:val="0"/>
          <w:numId w:val="46"/>
        </w:numPr>
        <w:spacing w:before="60" w:after="0" w:line="240" w:lineRule="exact"/>
        <w:ind w:left="1080"/>
        <w:contextualSpacing w:val="0"/>
        <w:rPr>
          <w:rFonts w:ascii="Arial" w:hAnsi="Arial" w:cs="Arial"/>
          <w:sz w:val="20"/>
          <w:szCs w:val="20"/>
        </w:rPr>
      </w:pPr>
      <w:r w:rsidRPr="002A6E48">
        <w:rPr>
          <w:rFonts w:ascii="Arial" w:hAnsi="Arial" w:cs="Arial"/>
          <w:sz w:val="20"/>
          <w:szCs w:val="20"/>
        </w:rPr>
        <w:t>What methods will be used to obtain the data?</w:t>
      </w:r>
    </w:p>
    <w:p w14:paraId="0B506EB4" w14:textId="77777777" w:rsidR="00D65E8B" w:rsidRPr="002A6E48" w:rsidRDefault="00D65E8B" w:rsidP="00857DC4">
      <w:pPr>
        <w:pStyle w:val="ListParagraph"/>
        <w:numPr>
          <w:ilvl w:val="0"/>
          <w:numId w:val="46"/>
        </w:numPr>
        <w:spacing w:before="60" w:after="0" w:line="240" w:lineRule="exact"/>
        <w:ind w:left="1080"/>
        <w:contextualSpacing w:val="0"/>
        <w:rPr>
          <w:rFonts w:ascii="Arial" w:hAnsi="Arial" w:cs="Arial"/>
          <w:sz w:val="20"/>
          <w:szCs w:val="20"/>
        </w:rPr>
      </w:pPr>
      <w:r w:rsidRPr="002A6E48">
        <w:rPr>
          <w:rFonts w:ascii="Arial" w:hAnsi="Arial" w:cs="Arial"/>
          <w:sz w:val="20"/>
          <w:szCs w:val="20"/>
        </w:rPr>
        <w:t>Which financial criteria are important to decision makers?</w:t>
      </w:r>
    </w:p>
    <w:p w14:paraId="27B3A9FD" w14:textId="77777777" w:rsidR="00D65E8B" w:rsidRPr="002A6E48" w:rsidRDefault="00D65E8B" w:rsidP="00857DC4">
      <w:pPr>
        <w:pStyle w:val="ListParagraph"/>
        <w:numPr>
          <w:ilvl w:val="0"/>
          <w:numId w:val="46"/>
        </w:numPr>
        <w:spacing w:before="60" w:after="0" w:line="240" w:lineRule="exact"/>
        <w:ind w:left="1080"/>
        <w:contextualSpacing w:val="0"/>
        <w:rPr>
          <w:rFonts w:ascii="Arial" w:hAnsi="Arial" w:cs="Arial"/>
          <w:sz w:val="20"/>
          <w:szCs w:val="20"/>
        </w:rPr>
      </w:pPr>
      <w:r w:rsidRPr="002A6E48">
        <w:rPr>
          <w:rFonts w:ascii="Arial" w:hAnsi="Arial" w:cs="Arial"/>
          <w:sz w:val="20"/>
          <w:szCs w:val="20"/>
        </w:rPr>
        <w:t>Who assumes the costs?</w:t>
      </w:r>
    </w:p>
    <w:p w14:paraId="328D0409" w14:textId="77777777" w:rsidR="00D65E8B" w:rsidRPr="006F5C1F" w:rsidRDefault="00D65E8B" w:rsidP="00857DC4">
      <w:pPr>
        <w:pStyle w:val="ListParagraph"/>
        <w:numPr>
          <w:ilvl w:val="0"/>
          <w:numId w:val="46"/>
        </w:numPr>
        <w:spacing w:before="60" w:after="0" w:line="240" w:lineRule="exact"/>
        <w:ind w:left="1080"/>
        <w:contextualSpacing w:val="0"/>
        <w:rPr>
          <w:rFonts w:ascii="Arial" w:hAnsi="Arial" w:cs="Arial"/>
          <w:sz w:val="20"/>
          <w:szCs w:val="20"/>
        </w:rPr>
      </w:pPr>
      <w:r w:rsidRPr="006F5C1F">
        <w:rPr>
          <w:rFonts w:ascii="Arial" w:hAnsi="Arial" w:cs="Arial"/>
          <w:sz w:val="20"/>
          <w:szCs w:val="20"/>
        </w:rPr>
        <w:t>Who receives the benefits?</w:t>
      </w:r>
    </w:p>
    <w:p w14:paraId="66E09ECA" w14:textId="77777777" w:rsidR="00D65E8B" w:rsidRPr="002A6E48" w:rsidRDefault="00D65E8B" w:rsidP="006F5C1F">
      <w:pPr>
        <w:spacing w:before="120" w:after="0" w:line="240" w:lineRule="exact"/>
        <w:ind w:left="360"/>
        <w:rPr>
          <w:rFonts w:ascii="Arial" w:hAnsi="Arial" w:cs="Arial"/>
          <w:sz w:val="20"/>
          <w:szCs w:val="20"/>
        </w:rPr>
      </w:pPr>
      <w:r w:rsidRPr="002A6E48">
        <w:rPr>
          <w:rFonts w:ascii="Arial" w:hAnsi="Arial" w:cs="Arial"/>
          <w:sz w:val="20"/>
          <w:szCs w:val="20"/>
        </w:rPr>
        <w:t>Results could include:</w:t>
      </w:r>
    </w:p>
    <w:p w14:paraId="52389D33" w14:textId="77777777" w:rsidR="00D65E8B" w:rsidRPr="002A6E48" w:rsidRDefault="00D65E8B" w:rsidP="007710FC">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 xml:space="preserve">Resource reductions and reallocations.  Will automation enable you to reduce or reallocate resources for other priorities and/or increase the focus on the strategic elements of meetings?  </w:t>
      </w:r>
    </w:p>
    <w:p w14:paraId="60F383FE" w14:textId="77777777" w:rsidR="00D65E8B" w:rsidRPr="002A6E48" w:rsidRDefault="00D65E8B" w:rsidP="006F5C1F">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Estimated negotiated cost savings on hotel spend over Years 1, 2 and 3.</w:t>
      </w:r>
    </w:p>
    <w:p w14:paraId="791B98A3" w14:textId="77777777" w:rsidR="00D65E8B" w:rsidRPr="002A6E48" w:rsidRDefault="00D65E8B" w:rsidP="006F5C1F">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Increased transparency and visibility to meetings</w:t>
      </w:r>
    </w:p>
    <w:p w14:paraId="32BB9E9A" w14:textId="77777777" w:rsidR="00D65E8B" w:rsidRPr="002A6E48" w:rsidRDefault="00D65E8B" w:rsidP="006F5C1F">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Robust reporting capabilities through technology implementation</w:t>
      </w:r>
    </w:p>
    <w:p w14:paraId="62C0374F" w14:textId="77777777" w:rsidR="00D65E8B" w:rsidRPr="002A6E48" w:rsidRDefault="00D65E8B" w:rsidP="006F59BA">
      <w:pPr>
        <w:spacing w:line="240" w:lineRule="exact"/>
        <w:ind w:left="90"/>
        <w:rPr>
          <w:rFonts w:ascii="Arial" w:hAnsi="Arial" w:cs="Arial"/>
          <w:sz w:val="20"/>
          <w:szCs w:val="20"/>
        </w:rPr>
      </w:pPr>
    </w:p>
    <w:p w14:paraId="0316C8D7" w14:textId="77777777" w:rsidR="00D65E8B" w:rsidRPr="002A6E48" w:rsidRDefault="00D65E8B" w:rsidP="00857DC4">
      <w:pPr>
        <w:spacing w:after="0" w:line="240" w:lineRule="exact"/>
        <w:ind w:left="360"/>
        <w:rPr>
          <w:rFonts w:ascii="Arial" w:hAnsi="Arial" w:cs="Arial"/>
          <w:sz w:val="20"/>
          <w:szCs w:val="20"/>
        </w:rPr>
      </w:pPr>
      <w:r w:rsidRPr="002A6E48">
        <w:rPr>
          <w:rFonts w:ascii="Arial" w:hAnsi="Arial" w:cs="Arial"/>
          <w:sz w:val="20"/>
          <w:szCs w:val="20"/>
        </w:rPr>
        <w:t>Be especially conscious of the varying interests of executives (i.e. Finance is interested in cost savings/avoidance; Risk Management is interested in how the implementation will reduce risk; Sales/Marketing is interested in how the experience will improve and how implementation may improve their ROI on meetings and events).</w:t>
      </w:r>
    </w:p>
    <w:p w14:paraId="1C238C3E" w14:textId="77777777" w:rsidR="00D65E8B" w:rsidRPr="002A6E48" w:rsidRDefault="00D65E8B" w:rsidP="007710FC">
      <w:pPr>
        <w:spacing w:before="120" w:after="0" w:line="240" w:lineRule="exact"/>
        <w:ind w:left="360"/>
        <w:rPr>
          <w:rFonts w:ascii="Arial" w:hAnsi="Arial" w:cs="Arial"/>
          <w:sz w:val="20"/>
          <w:szCs w:val="20"/>
        </w:rPr>
      </w:pPr>
      <w:r w:rsidRPr="002A6E48">
        <w:rPr>
          <w:rFonts w:ascii="Arial" w:hAnsi="Arial" w:cs="Arial"/>
          <w:sz w:val="20"/>
          <w:szCs w:val="20"/>
        </w:rPr>
        <w:t xml:space="preserve">Specific data that will be available through meetings technology: </w:t>
      </w:r>
    </w:p>
    <w:p w14:paraId="1AC7D97B" w14:textId="77777777" w:rsidR="00D65E8B" w:rsidRPr="00023AD9" w:rsidRDefault="00D65E8B" w:rsidP="007710FC">
      <w:pPr>
        <w:spacing w:before="120" w:after="0" w:line="240" w:lineRule="exact"/>
        <w:ind w:left="1080" w:hanging="360"/>
        <w:rPr>
          <w:rFonts w:ascii="Arial" w:hAnsi="Arial" w:cs="Arial"/>
          <w:b/>
          <w:sz w:val="20"/>
          <w:szCs w:val="20"/>
          <w:u w:val="single"/>
        </w:rPr>
      </w:pPr>
      <w:r w:rsidRPr="00023AD9">
        <w:rPr>
          <w:rFonts w:ascii="Arial" w:hAnsi="Arial" w:cs="Arial"/>
          <w:b/>
          <w:sz w:val="20"/>
          <w:szCs w:val="20"/>
          <w:u w:val="single"/>
        </w:rPr>
        <w:t>Upon Registration of Meetings</w:t>
      </w:r>
    </w:p>
    <w:p w14:paraId="7FEEFB94"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Total # of meetings registered</w:t>
      </w:r>
    </w:p>
    <w:p w14:paraId="0E3649F1" w14:textId="77777777" w:rsidR="00D65E8B" w:rsidRPr="002A6E48"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Meeting type</w:t>
      </w:r>
    </w:p>
    <w:p w14:paraId="53BF48B0" w14:textId="77777777" w:rsidR="00D65E8B" w:rsidRPr="002A6E48"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Business unit</w:t>
      </w:r>
    </w:p>
    <w:p w14:paraId="6C54733C" w14:textId="77777777" w:rsidR="00D65E8B" w:rsidRPr="002A6E48"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Budget</w:t>
      </w:r>
    </w:p>
    <w:p w14:paraId="7ED5A2D4" w14:textId="77777777" w:rsidR="00D65E8B" w:rsidRPr="002A6E48"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Meeting owner</w:t>
      </w:r>
    </w:p>
    <w:p w14:paraId="64D49DB8" w14:textId="77777777" w:rsidR="00D65E8B" w:rsidRPr="00857DC4"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857DC4">
        <w:rPr>
          <w:rFonts w:ascii="Arial" w:hAnsi="Arial" w:cs="Arial"/>
          <w:sz w:val="20"/>
          <w:szCs w:val="20"/>
        </w:rPr>
        <w:t>Average lead time</w:t>
      </w:r>
    </w:p>
    <w:p w14:paraId="4BB37BAD" w14:textId="77777777" w:rsidR="00D65E8B" w:rsidRPr="00617A0D" w:rsidRDefault="00D65E8B" w:rsidP="00857DC4">
      <w:pPr>
        <w:spacing w:before="240" w:after="0" w:line="240" w:lineRule="exact"/>
        <w:ind w:left="1080" w:hanging="360"/>
        <w:rPr>
          <w:rFonts w:ascii="Arial" w:hAnsi="Arial" w:cs="Arial"/>
          <w:b/>
          <w:sz w:val="20"/>
          <w:szCs w:val="20"/>
          <w:u w:val="single"/>
        </w:rPr>
      </w:pPr>
      <w:r w:rsidRPr="00617A0D">
        <w:rPr>
          <w:rFonts w:ascii="Arial" w:hAnsi="Arial" w:cs="Arial"/>
          <w:b/>
          <w:sz w:val="20"/>
          <w:szCs w:val="20"/>
          <w:u w:val="single"/>
        </w:rPr>
        <w:t>At the Conclusion of the Sourcing Process</w:t>
      </w:r>
    </w:p>
    <w:p w14:paraId="3F9C81E6" w14:textId="77777777" w:rsidR="00D65E8B" w:rsidRPr="002A6E48" w:rsidRDefault="00D65E8B" w:rsidP="00617A0D">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 xml:space="preserve">Cost savings on sleeping rooms (be sure to partner with your procurement or finance group to define “cost savings” and “cost avoidance”) </w:t>
      </w:r>
    </w:p>
    <w:p w14:paraId="72303D87" w14:textId="77777777" w:rsidR="00D65E8B" w:rsidRPr="002A6E48"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Cost savings/avoidance on meeting room rental</w:t>
      </w:r>
    </w:p>
    <w:p w14:paraId="3FB5503D" w14:textId="77777777" w:rsidR="00D65E8B" w:rsidRPr="00857DC4" w:rsidRDefault="00D65E8B" w:rsidP="00E818B2">
      <w:pPr>
        <w:pStyle w:val="ListParagraph"/>
        <w:numPr>
          <w:ilvl w:val="0"/>
          <w:numId w:val="15"/>
        </w:numPr>
        <w:spacing w:before="60" w:after="0" w:line="240" w:lineRule="exact"/>
        <w:ind w:left="1080"/>
        <w:contextualSpacing w:val="0"/>
        <w:rPr>
          <w:rFonts w:ascii="Arial" w:hAnsi="Arial" w:cs="Arial"/>
          <w:sz w:val="20"/>
          <w:szCs w:val="20"/>
        </w:rPr>
      </w:pPr>
      <w:r w:rsidRPr="00857DC4">
        <w:rPr>
          <w:rFonts w:ascii="Arial" w:hAnsi="Arial" w:cs="Arial"/>
          <w:sz w:val="20"/>
          <w:szCs w:val="20"/>
        </w:rPr>
        <w:t>Value of concessions negotiated</w:t>
      </w:r>
    </w:p>
    <w:p w14:paraId="29D41917" w14:textId="77777777" w:rsidR="00D65E8B" w:rsidRPr="00617A0D" w:rsidRDefault="00D65E8B" w:rsidP="00857DC4">
      <w:pPr>
        <w:spacing w:before="240" w:after="0" w:line="240" w:lineRule="exact"/>
        <w:ind w:left="1080" w:hanging="360"/>
        <w:rPr>
          <w:rFonts w:ascii="Arial" w:hAnsi="Arial" w:cs="Arial"/>
          <w:b/>
          <w:sz w:val="20"/>
          <w:szCs w:val="20"/>
          <w:u w:val="single"/>
        </w:rPr>
      </w:pPr>
      <w:r w:rsidRPr="00617A0D">
        <w:rPr>
          <w:rFonts w:ascii="Arial" w:hAnsi="Arial" w:cs="Arial"/>
          <w:b/>
          <w:sz w:val="20"/>
          <w:szCs w:val="20"/>
          <w:u w:val="single"/>
        </w:rPr>
        <w:t>At the Conclusion of Meeting</w:t>
      </w:r>
    </w:p>
    <w:p w14:paraId="48D35488" w14:textId="77777777" w:rsidR="00D65E8B" w:rsidRPr="002A6E48" w:rsidRDefault="00D65E8B" w:rsidP="00857DC4">
      <w:pPr>
        <w:pStyle w:val="ListParagraph"/>
        <w:numPr>
          <w:ilvl w:val="0"/>
          <w:numId w:val="15"/>
        </w:numPr>
        <w:spacing w:before="120" w:after="0" w:line="240" w:lineRule="exact"/>
        <w:ind w:left="1080"/>
        <w:rPr>
          <w:rFonts w:ascii="Arial" w:hAnsi="Arial" w:cs="Arial"/>
          <w:sz w:val="20"/>
          <w:szCs w:val="20"/>
        </w:rPr>
      </w:pPr>
      <w:r w:rsidRPr="002A6E48">
        <w:rPr>
          <w:rFonts w:ascii="Arial" w:hAnsi="Arial" w:cs="Arial"/>
          <w:sz w:val="20"/>
          <w:szCs w:val="20"/>
        </w:rPr>
        <w:t>Budget vs. actual spend</w:t>
      </w:r>
    </w:p>
    <w:p w14:paraId="6E5EC2B1"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Negotiated savings during the planning process</w:t>
      </w:r>
    </w:p>
    <w:p w14:paraId="445FDF9C"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Usage of preferred suppliers (show as a %)</w:t>
      </w:r>
    </w:p>
    <w:p w14:paraId="2D123F50"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Average meeting duration</w:t>
      </w:r>
    </w:p>
    <w:p w14:paraId="30139929"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Average number of attendees</w:t>
      </w:r>
    </w:p>
    <w:p w14:paraId="7AE77D1A"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Top 10 destinations</w:t>
      </w:r>
    </w:p>
    <w:p w14:paraId="1DB74C07" w14:textId="77777777" w:rsidR="00D65E8B" w:rsidRPr="002A6E48" w:rsidRDefault="00D65E8B" w:rsidP="00857DC4">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Attendee satisfaction surveys – did the meeting/event achieve its objectives?</w:t>
      </w:r>
    </w:p>
    <w:p w14:paraId="1BEC6C81" w14:textId="77777777" w:rsidR="00CE7C3C" w:rsidRPr="00145863" w:rsidRDefault="00145863" w:rsidP="00145863">
      <w:pPr>
        <w:spacing w:before="240" w:after="0" w:line="240" w:lineRule="exact"/>
        <w:rPr>
          <w:rFonts w:ascii="Arial" w:hAnsi="Arial" w:cs="Arial"/>
          <w:b/>
          <w:sz w:val="20"/>
          <w:szCs w:val="20"/>
        </w:rPr>
      </w:pPr>
      <w:r w:rsidRPr="00145863">
        <w:rPr>
          <w:rFonts w:ascii="Arial" w:hAnsi="Arial" w:cs="Arial"/>
          <w:b/>
          <w:sz w:val="20"/>
          <w:szCs w:val="20"/>
        </w:rPr>
        <w:t>7.</w:t>
      </w:r>
      <w:r>
        <w:rPr>
          <w:rFonts w:ascii="Arial" w:hAnsi="Arial" w:cs="Arial"/>
          <w:b/>
          <w:sz w:val="20"/>
          <w:szCs w:val="20"/>
        </w:rPr>
        <w:t xml:space="preserve"> </w:t>
      </w:r>
      <w:r w:rsidR="00CE7C3C" w:rsidRPr="00145863">
        <w:rPr>
          <w:rFonts w:ascii="Arial" w:hAnsi="Arial" w:cs="Arial"/>
          <w:b/>
          <w:sz w:val="20"/>
          <w:szCs w:val="20"/>
        </w:rPr>
        <w:t>Selecting Your Meetings Technology: Keep it Simple</w:t>
      </w:r>
    </w:p>
    <w:p w14:paraId="580B6109" w14:textId="77777777" w:rsidR="00CE7C3C" w:rsidRPr="00145863" w:rsidRDefault="004B6043" w:rsidP="00145863">
      <w:pPr>
        <w:pStyle w:val="ListParagraph"/>
        <w:spacing w:before="120" w:after="0" w:line="240" w:lineRule="exact"/>
        <w:ind w:left="274"/>
        <w:contextualSpacing w:val="0"/>
        <w:rPr>
          <w:rFonts w:ascii="Arial" w:hAnsi="Arial" w:cs="Arial"/>
          <w:sz w:val="20"/>
          <w:szCs w:val="20"/>
        </w:rPr>
      </w:pPr>
      <w:r w:rsidRPr="00145863">
        <w:rPr>
          <w:rFonts w:ascii="Arial" w:hAnsi="Arial" w:cs="Arial"/>
          <w:sz w:val="20"/>
          <w:szCs w:val="20"/>
        </w:rPr>
        <w:t xml:space="preserve">Technology plays a vital role in the success of your meetings program.  From, the meeting registration and sourcing process to budgeting and analytics, the right technology tools and partner can determine the success or failure of your program.  Technology drives adoption of your SMM Program.  If the software is not easy to use, then your planners, especially the occasional planners and requestors, will not use it.  </w:t>
      </w:r>
    </w:p>
    <w:p w14:paraId="47967DBF" w14:textId="77777777" w:rsidR="004B6043" w:rsidRDefault="004B6043" w:rsidP="00145863">
      <w:pPr>
        <w:spacing w:before="120" w:after="0" w:line="240" w:lineRule="exact"/>
        <w:ind w:left="1080" w:hanging="360"/>
        <w:rPr>
          <w:rFonts w:ascii="Arial" w:hAnsi="Arial" w:cs="Arial"/>
          <w:b/>
          <w:sz w:val="20"/>
          <w:szCs w:val="20"/>
          <w:u w:val="single"/>
        </w:rPr>
      </w:pPr>
      <w:r w:rsidRPr="00145863">
        <w:rPr>
          <w:rFonts w:ascii="Arial" w:hAnsi="Arial" w:cs="Arial"/>
          <w:b/>
          <w:sz w:val="20"/>
          <w:szCs w:val="20"/>
          <w:u w:val="single"/>
        </w:rPr>
        <w:t xml:space="preserve">Key </w:t>
      </w:r>
      <w:r w:rsidR="00145863">
        <w:rPr>
          <w:rFonts w:ascii="Arial" w:hAnsi="Arial" w:cs="Arial"/>
          <w:b/>
          <w:sz w:val="20"/>
          <w:szCs w:val="20"/>
          <w:u w:val="single"/>
        </w:rPr>
        <w:t>considerations for choosing</w:t>
      </w:r>
      <w:r w:rsidRPr="00145863">
        <w:rPr>
          <w:rFonts w:ascii="Arial" w:hAnsi="Arial" w:cs="Arial"/>
          <w:b/>
          <w:sz w:val="20"/>
          <w:szCs w:val="20"/>
          <w:u w:val="single"/>
        </w:rPr>
        <w:t xml:space="preserve"> meetings technology</w:t>
      </w:r>
    </w:p>
    <w:p w14:paraId="7362DC4E" w14:textId="77777777" w:rsidR="00145863" w:rsidRDefault="004B6043" w:rsidP="00145863">
      <w:pPr>
        <w:pStyle w:val="ListParagraph"/>
        <w:numPr>
          <w:ilvl w:val="0"/>
          <w:numId w:val="48"/>
        </w:numPr>
        <w:spacing w:before="60" w:after="0" w:line="240" w:lineRule="exact"/>
        <w:contextualSpacing w:val="0"/>
        <w:rPr>
          <w:rFonts w:ascii="Arial" w:hAnsi="Arial" w:cs="Arial"/>
          <w:sz w:val="20"/>
          <w:szCs w:val="20"/>
        </w:rPr>
      </w:pPr>
      <w:r w:rsidRPr="00145863">
        <w:rPr>
          <w:rFonts w:ascii="Arial" w:hAnsi="Arial" w:cs="Arial"/>
          <w:i/>
          <w:sz w:val="20"/>
          <w:szCs w:val="20"/>
        </w:rPr>
        <w:t>Keep it Simple</w:t>
      </w:r>
      <w:r w:rsidR="00145863">
        <w:rPr>
          <w:rFonts w:ascii="Arial" w:hAnsi="Arial" w:cs="Arial"/>
          <w:sz w:val="20"/>
          <w:szCs w:val="20"/>
        </w:rPr>
        <w:t xml:space="preserve"> </w:t>
      </w:r>
    </w:p>
    <w:p w14:paraId="32AA86F6" w14:textId="77777777" w:rsidR="004B6043" w:rsidRPr="00145863" w:rsidRDefault="00BE0610" w:rsidP="00145863">
      <w:pPr>
        <w:pStyle w:val="ListParagraph"/>
        <w:numPr>
          <w:ilvl w:val="1"/>
          <w:numId w:val="48"/>
        </w:numPr>
        <w:spacing w:before="60" w:after="0" w:line="240" w:lineRule="exact"/>
        <w:contextualSpacing w:val="0"/>
        <w:rPr>
          <w:rFonts w:ascii="Arial" w:hAnsi="Arial" w:cs="Arial"/>
          <w:sz w:val="20"/>
          <w:szCs w:val="20"/>
        </w:rPr>
      </w:pPr>
      <w:r>
        <w:rPr>
          <w:rFonts w:ascii="Arial" w:hAnsi="Arial" w:cs="Arial"/>
          <w:sz w:val="20"/>
          <w:szCs w:val="20"/>
        </w:rPr>
        <w:t>B</w:t>
      </w:r>
      <w:r w:rsidR="004B6043" w:rsidRPr="00145863">
        <w:rPr>
          <w:rFonts w:ascii="Arial" w:hAnsi="Arial" w:cs="Arial"/>
          <w:sz w:val="20"/>
          <w:szCs w:val="20"/>
        </w:rPr>
        <w:t>uy what you need to launch your program now</w:t>
      </w:r>
      <w:r>
        <w:rPr>
          <w:rFonts w:ascii="Arial" w:hAnsi="Arial" w:cs="Arial"/>
          <w:sz w:val="20"/>
          <w:szCs w:val="20"/>
        </w:rPr>
        <w:t xml:space="preserve">, but choose a provider that can support your future vision.  Most technology providers </w:t>
      </w:r>
      <w:r w:rsidR="004B6043" w:rsidRPr="00145863">
        <w:rPr>
          <w:rFonts w:ascii="Arial" w:hAnsi="Arial" w:cs="Arial"/>
          <w:sz w:val="20"/>
          <w:szCs w:val="20"/>
        </w:rPr>
        <w:t>will let you renegotiate or purchase more as your adoption grows</w:t>
      </w:r>
      <w:r>
        <w:rPr>
          <w:rFonts w:ascii="Arial" w:hAnsi="Arial" w:cs="Arial"/>
          <w:sz w:val="20"/>
          <w:szCs w:val="20"/>
        </w:rPr>
        <w:t>.</w:t>
      </w:r>
    </w:p>
    <w:p w14:paraId="53085120" w14:textId="77777777" w:rsidR="00145863" w:rsidRPr="00BE0610" w:rsidRDefault="00145863" w:rsidP="00145863">
      <w:pPr>
        <w:pStyle w:val="ListParagraph"/>
        <w:numPr>
          <w:ilvl w:val="0"/>
          <w:numId w:val="48"/>
        </w:numPr>
        <w:spacing w:before="60" w:after="0" w:line="240" w:lineRule="exact"/>
        <w:contextualSpacing w:val="0"/>
        <w:rPr>
          <w:rFonts w:ascii="Arial" w:hAnsi="Arial" w:cs="Arial"/>
          <w:i/>
          <w:sz w:val="20"/>
          <w:szCs w:val="20"/>
        </w:rPr>
      </w:pPr>
      <w:r w:rsidRPr="00BE0610">
        <w:rPr>
          <w:rFonts w:ascii="Arial" w:hAnsi="Arial" w:cs="Arial"/>
          <w:i/>
          <w:sz w:val="20"/>
          <w:szCs w:val="20"/>
        </w:rPr>
        <w:t>Ease of Use</w:t>
      </w:r>
      <w:r w:rsidR="004B6043" w:rsidRPr="00BE0610">
        <w:rPr>
          <w:rFonts w:ascii="Arial" w:hAnsi="Arial" w:cs="Arial"/>
          <w:i/>
          <w:sz w:val="20"/>
          <w:szCs w:val="20"/>
        </w:rPr>
        <w:t xml:space="preserve"> </w:t>
      </w:r>
    </w:p>
    <w:p w14:paraId="011D1697" w14:textId="77777777" w:rsidR="004B6043" w:rsidRPr="00145863" w:rsidRDefault="00145863" w:rsidP="00145863">
      <w:pPr>
        <w:pStyle w:val="ListParagraph"/>
        <w:numPr>
          <w:ilvl w:val="1"/>
          <w:numId w:val="48"/>
        </w:numPr>
        <w:spacing w:before="60" w:after="0" w:line="240" w:lineRule="exact"/>
        <w:contextualSpacing w:val="0"/>
        <w:rPr>
          <w:rFonts w:ascii="Arial" w:hAnsi="Arial" w:cs="Arial"/>
          <w:sz w:val="20"/>
          <w:szCs w:val="20"/>
        </w:rPr>
      </w:pPr>
      <w:r>
        <w:rPr>
          <w:rFonts w:ascii="Arial" w:hAnsi="Arial" w:cs="Arial"/>
          <w:sz w:val="20"/>
          <w:szCs w:val="20"/>
        </w:rPr>
        <w:t>T</w:t>
      </w:r>
      <w:r w:rsidR="004B6043" w:rsidRPr="00145863">
        <w:rPr>
          <w:rFonts w:ascii="Arial" w:hAnsi="Arial" w:cs="Arial"/>
          <w:sz w:val="20"/>
          <w:szCs w:val="20"/>
        </w:rPr>
        <w:t xml:space="preserve">he user interface for the technology should be simple and intuitive.  This includes the request forms, site selection and sourcing technology, and </w:t>
      </w:r>
      <w:r w:rsidR="00B221E4" w:rsidRPr="00145863">
        <w:rPr>
          <w:rFonts w:ascii="Arial" w:hAnsi="Arial" w:cs="Arial"/>
          <w:sz w:val="20"/>
          <w:szCs w:val="20"/>
        </w:rPr>
        <w:t xml:space="preserve">reports.  </w:t>
      </w:r>
    </w:p>
    <w:p w14:paraId="53F849CA" w14:textId="77777777" w:rsidR="00145863" w:rsidRPr="00BE0610" w:rsidRDefault="00B221E4" w:rsidP="00145863">
      <w:pPr>
        <w:pStyle w:val="ListParagraph"/>
        <w:numPr>
          <w:ilvl w:val="0"/>
          <w:numId w:val="48"/>
        </w:numPr>
        <w:spacing w:before="60" w:after="0" w:line="240" w:lineRule="exact"/>
        <w:contextualSpacing w:val="0"/>
        <w:rPr>
          <w:rFonts w:ascii="Arial" w:hAnsi="Arial" w:cs="Arial"/>
          <w:i/>
          <w:sz w:val="20"/>
          <w:szCs w:val="20"/>
        </w:rPr>
      </w:pPr>
      <w:r w:rsidRPr="00BE0610">
        <w:rPr>
          <w:rFonts w:ascii="Arial" w:hAnsi="Arial" w:cs="Arial"/>
          <w:i/>
          <w:sz w:val="20"/>
          <w:szCs w:val="20"/>
        </w:rPr>
        <w:t>Comprehensive sourcing database</w:t>
      </w:r>
    </w:p>
    <w:p w14:paraId="7733A74B" w14:textId="77777777" w:rsidR="00B221E4" w:rsidRPr="00145863" w:rsidRDefault="00B221E4" w:rsidP="00145863">
      <w:pPr>
        <w:pStyle w:val="ListParagraph"/>
        <w:numPr>
          <w:ilvl w:val="1"/>
          <w:numId w:val="48"/>
        </w:numPr>
        <w:spacing w:before="60" w:after="0" w:line="240" w:lineRule="exact"/>
        <w:contextualSpacing w:val="0"/>
        <w:rPr>
          <w:rFonts w:ascii="Arial" w:hAnsi="Arial" w:cs="Arial"/>
          <w:sz w:val="20"/>
          <w:szCs w:val="20"/>
        </w:rPr>
      </w:pPr>
      <w:r w:rsidRPr="00145863">
        <w:rPr>
          <w:rFonts w:ascii="Arial" w:hAnsi="Arial" w:cs="Arial"/>
          <w:sz w:val="20"/>
          <w:szCs w:val="20"/>
        </w:rPr>
        <w:t>You are a large company with multiple offices and meetings in multiple locations.  Having a sourcing tool that is not comprehensive will make it tougher to save costs</w:t>
      </w:r>
      <w:r w:rsidR="00BE0610">
        <w:rPr>
          <w:rFonts w:ascii="Arial" w:hAnsi="Arial" w:cs="Arial"/>
          <w:sz w:val="20"/>
          <w:szCs w:val="20"/>
        </w:rPr>
        <w:t>.</w:t>
      </w:r>
    </w:p>
    <w:p w14:paraId="13A5D68B" w14:textId="77777777" w:rsidR="00145863" w:rsidRPr="00BE0610" w:rsidRDefault="00145863" w:rsidP="00145863">
      <w:pPr>
        <w:pStyle w:val="ListParagraph"/>
        <w:numPr>
          <w:ilvl w:val="0"/>
          <w:numId w:val="48"/>
        </w:numPr>
        <w:spacing w:before="60" w:after="0" w:line="240" w:lineRule="exact"/>
        <w:contextualSpacing w:val="0"/>
        <w:rPr>
          <w:rFonts w:ascii="Arial" w:hAnsi="Arial" w:cs="Arial"/>
          <w:i/>
          <w:sz w:val="20"/>
          <w:szCs w:val="20"/>
        </w:rPr>
      </w:pPr>
      <w:r w:rsidRPr="00BE0610">
        <w:rPr>
          <w:rFonts w:ascii="Arial" w:hAnsi="Arial" w:cs="Arial"/>
          <w:i/>
          <w:sz w:val="20"/>
          <w:szCs w:val="20"/>
        </w:rPr>
        <w:t xml:space="preserve">Reporting at your fingertips </w:t>
      </w:r>
    </w:p>
    <w:p w14:paraId="5C24545B" w14:textId="77777777" w:rsidR="00B221E4" w:rsidRPr="00145863" w:rsidRDefault="00B221E4" w:rsidP="00145863">
      <w:pPr>
        <w:pStyle w:val="ListParagraph"/>
        <w:numPr>
          <w:ilvl w:val="1"/>
          <w:numId w:val="48"/>
        </w:numPr>
        <w:spacing w:before="60" w:after="0" w:line="240" w:lineRule="exact"/>
        <w:contextualSpacing w:val="0"/>
        <w:rPr>
          <w:rFonts w:ascii="Arial" w:hAnsi="Arial" w:cs="Arial"/>
          <w:sz w:val="20"/>
          <w:szCs w:val="20"/>
        </w:rPr>
      </w:pPr>
      <w:r w:rsidRPr="00145863">
        <w:rPr>
          <w:rFonts w:ascii="Arial" w:hAnsi="Arial" w:cs="Arial"/>
          <w:sz w:val="20"/>
          <w:szCs w:val="20"/>
        </w:rPr>
        <w:t xml:space="preserve">No one likes to log into solutions and run reports, especially management.  Find technologies that provide comprehensive </w:t>
      </w:r>
      <w:r w:rsidR="00BE0610">
        <w:rPr>
          <w:rFonts w:ascii="Arial" w:hAnsi="Arial" w:cs="Arial"/>
          <w:sz w:val="20"/>
          <w:szCs w:val="20"/>
        </w:rPr>
        <w:t>reporting that is easy for all stakeholders to access as needed.</w:t>
      </w:r>
    </w:p>
    <w:p w14:paraId="78C51A4C" w14:textId="77777777" w:rsidR="00145863" w:rsidRPr="00BE0610" w:rsidRDefault="00B221E4" w:rsidP="00145863">
      <w:pPr>
        <w:pStyle w:val="ListParagraph"/>
        <w:numPr>
          <w:ilvl w:val="0"/>
          <w:numId w:val="48"/>
        </w:numPr>
        <w:spacing w:before="60" w:after="0" w:line="240" w:lineRule="exact"/>
        <w:contextualSpacing w:val="0"/>
        <w:rPr>
          <w:rFonts w:ascii="Arial" w:hAnsi="Arial" w:cs="Arial"/>
          <w:i/>
          <w:sz w:val="20"/>
          <w:szCs w:val="20"/>
        </w:rPr>
      </w:pPr>
      <w:r w:rsidRPr="00BE0610">
        <w:rPr>
          <w:rFonts w:ascii="Arial" w:hAnsi="Arial" w:cs="Arial"/>
          <w:i/>
          <w:sz w:val="20"/>
          <w:szCs w:val="20"/>
        </w:rPr>
        <w:t xml:space="preserve">Adoption &amp; Support </w:t>
      </w:r>
    </w:p>
    <w:p w14:paraId="3C8EBD63" w14:textId="77777777" w:rsidR="00B221E4" w:rsidRDefault="00BE0610" w:rsidP="00145863">
      <w:pPr>
        <w:pStyle w:val="ListParagraph"/>
        <w:numPr>
          <w:ilvl w:val="1"/>
          <w:numId w:val="48"/>
        </w:numPr>
        <w:spacing w:before="60" w:after="0" w:line="240" w:lineRule="exact"/>
        <w:contextualSpacing w:val="0"/>
        <w:rPr>
          <w:rFonts w:ascii="Arial" w:hAnsi="Arial" w:cs="Arial"/>
          <w:sz w:val="20"/>
          <w:szCs w:val="20"/>
        </w:rPr>
      </w:pPr>
      <w:r>
        <w:rPr>
          <w:rFonts w:ascii="Arial" w:hAnsi="Arial" w:cs="Arial"/>
          <w:sz w:val="20"/>
          <w:szCs w:val="20"/>
        </w:rPr>
        <w:t>Adoption is key to success. Both with the program as a whole and the technology solution. P</w:t>
      </w:r>
      <w:r w:rsidR="00B221E4" w:rsidRPr="00145863">
        <w:rPr>
          <w:rFonts w:ascii="Arial" w:hAnsi="Arial" w:cs="Arial"/>
          <w:sz w:val="20"/>
          <w:szCs w:val="20"/>
        </w:rPr>
        <w:t>ick the technology that provides unlimited support and invests resources in helping you</w:t>
      </w:r>
      <w:r>
        <w:rPr>
          <w:rFonts w:ascii="Arial" w:hAnsi="Arial" w:cs="Arial"/>
          <w:sz w:val="20"/>
          <w:szCs w:val="20"/>
        </w:rPr>
        <w:t>r team</w:t>
      </w:r>
      <w:r w:rsidR="00B221E4" w:rsidRPr="00145863">
        <w:rPr>
          <w:rFonts w:ascii="Arial" w:hAnsi="Arial" w:cs="Arial"/>
          <w:sz w:val="20"/>
          <w:szCs w:val="20"/>
        </w:rPr>
        <w:t xml:space="preserve"> adopt the solution (you are going to need it).  </w:t>
      </w:r>
    </w:p>
    <w:p w14:paraId="4B044878" w14:textId="77777777" w:rsidR="00A83905" w:rsidRDefault="00A83905" w:rsidP="00AD2A88">
      <w:pPr>
        <w:pStyle w:val="ListParagraph"/>
        <w:spacing w:before="60" w:after="0" w:line="240" w:lineRule="exact"/>
        <w:ind w:left="1800"/>
        <w:contextualSpacing w:val="0"/>
        <w:rPr>
          <w:rFonts w:ascii="Arial" w:hAnsi="Arial" w:cs="Arial"/>
          <w:sz w:val="20"/>
          <w:szCs w:val="20"/>
        </w:rPr>
      </w:pPr>
    </w:p>
    <w:p w14:paraId="7E5D04B3" w14:textId="3C311169" w:rsidR="00A83905" w:rsidRPr="00AD2A88" w:rsidRDefault="00A83905" w:rsidP="00AD2A88">
      <w:pPr>
        <w:spacing w:before="60" w:after="0" w:line="240" w:lineRule="exact"/>
        <w:rPr>
          <w:rFonts w:ascii="Arial" w:hAnsi="Arial" w:cs="Arial"/>
          <w:sz w:val="20"/>
          <w:szCs w:val="20"/>
        </w:rPr>
      </w:pPr>
      <w:r>
        <w:rPr>
          <w:rFonts w:ascii="Arial" w:hAnsi="Arial" w:cs="Arial"/>
          <w:sz w:val="20"/>
          <w:szCs w:val="20"/>
        </w:rPr>
        <w:t xml:space="preserve">For more information on how to achieve your meetings management technology goals in three easy steps, download our </w:t>
      </w:r>
      <w:hyperlink r:id="rId7" w:history="1">
        <w:r w:rsidRPr="008557BA">
          <w:rPr>
            <w:rStyle w:val="Hyperlink"/>
            <w:rFonts w:ascii="Arial" w:hAnsi="Arial" w:cs="Arial"/>
            <w:sz w:val="20"/>
            <w:szCs w:val="20"/>
          </w:rPr>
          <w:t xml:space="preserve">Meetings Management Simplified white paper. </w:t>
        </w:r>
      </w:hyperlink>
      <w:r>
        <w:rPr>
          <w:rFonts w:ascii="Arial" w:hAnsi="Arial" w:cs="Arial"/>
          <w:sz w:val="20"/>
          <w:szCs w:val="20"/>
        </w:rPr>
        <w:t xml:space="preserve"> </w:t>
      </w:r>
    </w:p>
    <w:p w14:paraId="518A3073" w14:textId="77777777" w:rsidR="00D65E8B" w:rsidRPr="00BE0610" w:rsidRDefault="00BE0610" w:rsidP="00BE0610">
      <w:pPr>
        <w:spacing w:before="240" w:after="0" w:line="240" w:lineRule="exact"/>
        <w:rPr>
          <w:rFonts w:ascii="Arial" w:hAnsi="Arial" w:cs="Arial"/>
          <w:b/>
          <w:sz w:val="20"/>
          <w:szCs w:val="20"/>
        </w:rPr>
      </w:pPr>
      <w:r w:rsidRPr="00BE0610">
        <w:rPr>
          <w:rFonts w:ascii="Arial" w:hAnsi="Arial" w:cs="Arial"/>
          <w:b/>
          <w:sz w:val="20"/>
          <w:szCs w:val="20"/>
        </w:rPr>
        <w:t>8.</w:t>
      </w:r>
      <w:r>
        <w:rPr>
          <w:rFonts w:ascii="Arial" w:hAnsi="Arial" w:cs="Arial"/>
          <w:b/>
          <w:sz w:val="20"/>
          <w:szCs w:val="20"/>
        </w:rPr>
        <w:t xml:space="preserve"> </w:t>
      </w:r>
      <w:r w:rsidR="00D65E8B" w:rsidRPr="00BE0610">
        <w:rPr>
          <w:rFonts w:ascii="Arial" w:hAnsi="Arial" w:cs="Arial"/>
          <w:b/>
          <w:sz w:val="20"/>
          <w:szCs w:val="20"/>
        </w:rPr>
        <w:t>Recommended Rollout Plan</w:t>
      </w:r>
    </w:p>
    <w:p w14:paraId="3D719B7F" w14:textId="77777777" w:rsidR="000E579E" w:rsidRDefault="00D65E8B" w:rsidP="00617A0D">
      <w:pPr>
        <w:spacing w:before="120" w:after="0" w:line="240" w:lineRule="exact"/>
        <w:ind w:left="360"/>
        <w:rPr>
          <w:rFonts w:ascii="Arial" w:hAnsi="Arial" w:cs="Arial"/>
          <w:sz w:val="20"/>
          <w:szCs w:val="20"/>
        </w:rPr>
      </w:pPr>
      <w:r w:rsidRPr="002A6E48">
        <w:rPr>
          <w:rFonts w:ascii="Arial" w:hAnsi="Arial" w:cs="Arial"/>
          <w:sz w:val="20"/>
          <w:szCs w:val="20"/>
        </w:rPr>
        <w:t xml:space="preserve">A clearly articulated rollout plan is essential to success in implementing an SMMP.  Collaboration is key in a successful rollout since the process will involve other departments, resources and third parties.  Following is a suggested outline for the early phase of the rollout.  </w:t>
      </w:r>
    </w:p>
    <w:p w14:paraId="4A672A4F" w14:textId="77777777" w:rsidR="00D65E8B" w:rsidRPr="002A6E48" w:rsidRDefault="00D65E8B" w:rsidP="00617A0D">
      <w:pPr>
        <w:spacing w:before="120" w:after="0" w:line="240" w:lineRule="exact"/>
        <w:ind w:left="360"/>
        <w:rPr>
          <w:rFonts w:ascii="Arial" w:hAnsi="Arial" w:cs="Arial"/>
          <w:b/>
          <w:i/>
          <w:sz w:val="20"/>
          <w:szCs w:val="20"/>
        </w:rPr>
      </w:pPr>
      <w:r w:rsidRPr="002A6E48">
        <w:rPr>
          <w:rFonts w:ascii="Arial" w:hAnsi="Arial" w:cs="Arial"/>
          <w:b/>
          <w:i/>
          <w:sz w:val="20"/>
          <w:szCs w:val="20"/>
        </w:rPr>
        <w:t xml:space="preserve">Note:  </w:t>
      </w:r>
    </w:p>
    <w:p w14:paraId="72CEE400" w14:textId="77777777" w:rsidR="00D65E8B" w:rsidRPr="002A6E48" w:rsidRDefault="00D65E8B" w:rsidP="00617A0D">
      <w:pPr>
        <w:pStyle w:val="ListParagraph"/>
        <w:numPr>
          <w:ilvl w:val="0"/>
          <w:numId w:val="21"/>
        </w:numPr>
        <w:spacing w:before="120" w:after="0" w:line="240" w:lineRule="exact"/>
        <w:ind w:left="1080"/>
        <w:contextualSpacing w:val="0"/>
        <w:rPr>
          <w:rFonts w:ascii="Arial" w:hAnsi="Arial" w:cs="Arial"/>
          <w:sz w:val="20"/>
          <w:szCs w:val="20"/>
        </w:rPr>
      </w:pPr>
      <w:r w:rsidRPr="002A6E48">
        <w:rPr>
          <w:rFonts w:ascii="Arial" w:hAnsi="Arial" w:cs="Arial"/>
          <w:sz w:val="20"/>
          <w:szCs w:val="20"/>
        </w:rPr>
        <w:t xml:space="preserve">Develop a rollout timeline for executives and key stakeholders with progress updates every three months to ensure buy-in  at each milestone </w:t>
      </w:r>
    </w:p>
    <w:p w14:paraId="060DC2E6" w14:textId="77777777" w:rsidR="00D65E8B" w:rsidRPr="002A6E48" w:rsidRDefault="00D65E8B" w:rsidP="007710FC">
      <w:pPr>
        <w:pStyle w:val="ListParagraph"/>
        <w:numPr>
          <w:ilvl w:val="0"/>
          <w:numId w:val="21"/>
        </w:numPr>
        <w:spacing w:before="60" w:after="0" w:line="240" w:lineRule="exact"/>
        <w:ind w:left="1080"/>
        <w:contextualSpacing w:val="0"/>
        <w:rPr>
          <w:rFonts w:ascii="Arial" w:hAnsi="Arial" w:cs="Arial"/>
          <w:sz w:val="20"/>
          <w:szCs w:val="20"/>
        </w:rPr>
      </w:pPr>
      <w:r w:rsidRPr="002A6E48">
        <w:rPr>
          <w:rFonts w:ascii="Arial" w:hAnsi="Arial" w:cs="Arial"/>
          <w:sz w:val="20"/>
          <w:szCs w:val="20"/>
        </w:rPr>
        <w:t>Beta test with a small group of key meeting owners to ensure that the systems and processes are working as designed and make adjustments as needed</w:t>
      </w:r>
    </w:p>
    <w:p w14:paraId="58FA9E6F" w14:textId="77777777" w:rsidR="00D65E8B" w:rsidRPr="002A6E48" w:rsidRDefault="00D65E8B" w:rsidP="007710FC">
      <w:pPr>
        <w:pStyle w:val="ListParagraph"/>
        <w:numPr>
          <w:ilvl w:val="0"/>
          <w:numId w:val="21"/>
        </w:numPr>
        <w:spacing w:before="60" w:after="0" w:line="240" w:lineRule="exact"/>
        <w:ind w:left="1080"/>
        <w:contextualSpacing w:val="0"/>
        <w:rPr>
          <w:rFonts w:ascii="Arial" w:hAnsi="Arial" w:cs="Arial"/>
          <w:sz w:val="20"/>
          <w:szCs w:val="20"/>
        </w:rPr>
      </w:pPr>
      <w:r w:rsidRPr="002A6E48">
        <w:rPr>
          <w:rFonts w:ascii="Arial" w:hAnsi="Arial" w:cs="Arial"/>
          <w:sz w:val="20"/>
          <w:szCs w:val="20"/>
        </w:rPr>
        <w:t xml:space="preserve">Solidify your communications campaign to those who will be impacted by the SMMP.  </w:t>
      </w:r>
    </w:p>
    <w:p w14:paraId="219D00F6" w14:textId="77777777" w:rsidR="00D65E8B" w:rsidRPr="002A6E48" w:rsidRDefault="00D65E8B" w:rsidP="007710FC">
      <w:pPr>
        <w:pStyle w:val="ListParagraph"/>
        <w:numPr>
          <w:ilvl w:val="1"/>
          <w:numId w:val="21"/>
        </w:numPr>
        <w:spacing w:before="60" w:after="0" w:line="240" w:lineRule="exact"/>
        <w:ind w:left="1627"/>
        <w:contextualSpacing w:val="0"/>
        <w:rPr>
          <w:rFonts w:ascii="Arial" w:hAnsi="Arial" w:cs="Arial"/>
          <w:sz w:val="20"/>
          <w:szCs w:val="20"/>
        </w:rPr>
      </w:pPr>
      <w:r w:rsidRPr="002A6E48">
        <w:rPr>
          <w:rFonts w:ascii="Arial" w:hAnsi="Arial" w:cs="Arial"/>
          <w:sz w:val="20"/>
          <w:szCs w:val="20"/>
        </w:rPr>
        <w:t>How it will impact them and WIIFM (What’s In It For Me?)</w:t>
      </w:r>
    </w:p>
    <w:p w14:paraId="1F3AA1C7" w14:textId="77777777" w:rsidR="00D65E8B" w:rsidRPr="002A6E48" w:rsidRDefault="00D65E8B" w:rsidP="007710FC">
      <w:pPr>
        <w:pStyle w:val="ListParagraph"/>
        <w:numPr>
          <w:ilvl w:val="1"/>
          <w:numId w:val="22"/>
        </w:numPr>
        <w:spacing w:before="60" w:after="0" w:line="240" w:lineRule="exact"/>
        <w:ind w:left="1620"/>
        <w:rPr>
          <w:rFonts w:ascii="Arial" w:hAnsi="Arial" w:cs="Arial"/>
          <w:sz w:val="20"/>
          <w:szCs w:val="20"/>
        </w:rPr>
      </w:pPr>
      <w:r w:rsidRPr="002A6E48">
        <w:rPr>
          <w:rFonts w:ascii="Arial" w:hAnsi="Arial" w:cs="Arial"/>
          <w:sz w:val="20"/>
          <w:szCs w:val="20"/>
        </w:rPr>
        <w:t xml:space="preserve">Provide training for the core meeting planning team, the power planners and occasional planners throughout the organization, those in the approval process (if/when implemented) and your suppliers.  </w:t>
      </w:r>
    </w:p>
    <w:p w14:paraId="275D22EA" w14:textId="77777777" w:rsidR="00D65E8B" w:rsidRDefault="00D65E8B" w:rsidP="007710FC">
      <w:pPr>
        <w:pStyle w:val="ListParagraph"/>
        <w:numPr>
          <w:ilvl w:val="0"/>
          <w:numId w:val="21"/>
        </w:numPr>
        <w:spacing w:before="60" w:after="0" w:line="240" w:lineRule="exact"/>
        <w:ind w:left="1080"/>
        <w:contextualSpacing w:val="0"/>
        <w:rPr>
          <w:rFonts w:ascii="Arial" w:hAnsi="Arial" w:cs="Arial"/>
          <w:sz w:val="20"/>
          <w:szCs w:val="20"/>
        </w:rPr>
      </w:pPr>
      <w:r w:rsidRPr="002A6E48">
        <w:rPr>
          <w:rFonts w:ascii="Arial" w:hAnsi="Arial" w:cs="Arial"/>
          <w:sz w:val="20"/>
          <w:szCs w:val="20"/>
        </w:rPr>
        <w:t xml:space="preserve">Keep new processes as simple as possible. </w:t>
      </w:r>
    </w:p>
    <w:p w14:paraId="3B1139C2" w14:textId="77777777" w:rsidR="00617A0D" w:rsidRPr="002A6E48" w:rsidRDefault="00617A0D" w:rsidP="00617A0D">
      <w:pPr>
        <w:pStyle w:val="ListParagraph"/>
        <w:spacing w:after="0" w:line="240" w:lineRule="exact"/>
        <w:ind w:left="1080"/>
        <w:rPr>
          <w:rFonts w:ascii="Arial" w:hAnsi="Arial" w:cs="Arial"/>
          <w:sz w:val="20"/>
          <w:szCs w:val="20"/>
        </w:rPr>
      </w:pPr>
    </w:p>
    <w:p w14:paraId="1EE19DA5" w14:textId="77777777" w:rsidR="00D65E8B" w:rsidRPr="00AA3764" w:rsidRDefault="00D65E8B" w:rsidP="006F59BA">
      <w:pPr>
        <w:spacing w:line="240" w:lineRule="exact"/>
        <w:rPr>
          <w:rFonts w:ascii="Arial" w:hAnsi="Arial" w:cs="Arial"/>
          <w:b/>
          <w:sz w:val="20"/>
          <w:szCs w:val="20"/>
        </w:rPr>
      </w:pPr>
      <w:r w:rsidRPr="00AA3764">
        <w:rPr>
          <w:rFonts w:ascii="Arial" w:hAnsi="Arial" w:cs="Arial"/>
          <w:b/>
          <w:sz w:val="20"/>
          <w:szCs w:val="20"/>
        </w:rPr>
        <w:t xml:space="preserve">Key steps in the rollout process will include: </w:t>
      </w:r>
    </w:p>
    <w:p w14:paraId="5069986F" w14:textId="77777777" w:rsidR="00D65E8B" w:rsidRPr="002A6E48" w:rsidRDefault="00D65E8B" w:rsidP="00EF4191">
      <w:pPr>
        <w:pStyle w:val="ListParagraph"/>
        <w:numPr>
          <w:ilvl w:val="0"/>
          <w:numId w:val="41"/>
        </w:numPr>
        <w:spacing w:after="0" w:line="240" w:lineRule="exact"/>
        <w:rPr>
          <w:rFonts w:ascii="Arial" w:hAnsi="Arial" w:cs="Arial"/>
          <w:b/>
          <w:sz w:val="20"/>
          <w:szCs w:val="20"/>
          <w:u w:val="single"/>
        </w:rPr>
      </w:pPr>
      <w:r w:rsidRPr="002A6E48">
        <w:rPr>
          <w:rFonts w:ascii="Arial" w:hAnsi="Arial" w:cs="Arial"/>
          <w:b/>
          <w:sz w:val="20"/>
          <w:szCs w:val="20"/>
          <w:u w:val="single"/>
        </w:rPr>
        <w:t>Automate the Approval Process</w:t>
      </w:r>
    </w:p>
    <w:p w14:paraId="7E09BDD3" w14:textId="77777777" w:rsidR="00D65E8B" w:rsidRPr="002A6E48" w:rsidRDefault="00D65E8B" w:rsidP="00617A0D">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This step will largely depend on the specific needs of your organization, the matrix for approvals, your line of business and the willingness of a variety of stakeholders to engage (i.e. meeting owners, finance, procurement)</w:t>
      </w:r>
    </w:p>
    <w:p w14:paraId="56C4503F"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Work with your technology provider to map the approval routing process that can be based on a variety of variables such as signature authorities, approvers, etc.</w:t>
      </w:r>
    </w:p>
    <w:p w14:paraId="44475FD2"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Ensure that all levels in the approval chain are aware of their role, what the guidelines are and what the exception policy is.</w:t>
      </w:r>
    </w:p>
    <w:p w14:paraId="0133DA74" w14:textId="77777777" w:rsidR="00D65E8B" w:rsidRPr="00617A0D" w:rsidRDefault="00D65E8B" w:rsidP="00617A0D">
      <w:pPr>
        <w:pStyle w:val="ListParagraph"/>
        <w:numPr>
          <w:ilvl w:val="0"/>
          <w:numId w:val="41"/>
        </w:numPr>
        <w:spacing w:before="120" w:after="0" w:line="240" w:lineRule="exact"/>
        <w:ind w:hanging="446"/>
        <w:contextualSpacing w:val="0"/>
        <w:rPr>
          <w:rFonts w:ascii="Arial" w:hAnsi="Arial" w:cs="Arial"/>
          <w:b/>
          <w:sz w:val="20"/>
          <w:szCs w:val="20"/>
          <w:u w:val="single"/>
        </w:rPr>
      </w:pPr>
      <w:r w:rsidRPr="002A6E48">
        <w:rPr>
          <w:rFonts w:ascii="Arial" w:hAnsi="Arial" w:cs="Arial"/>
          <w:b/>
          <w:sz w:val="20"/>
          <w:szCs w:val="20"/>
          <w:u w:val="single"/>
        </w:rPr>
        <w:t>Register Meetings</w:t>
      </w:r>
    </w:p>
    <w:p w14:paraId="3D503B7A" w14:textId="77777777" w:rsidR="00D65E8B" w:rsidRPr="002A6E48" w:rsidRDefault="00D65E8B" w:rsidP="00617A0D">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Create a portal through your organization’s internet or a link for meeting owners to provide details of the meeting</w:t>
      </w:r>
    </w:p>
    <w:p w14:paraId="4A069F06"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 xml:space="preserve">Meeting details can be collected through a standard form, with logic questions based on previous answers such as meeting type or department. </w:t>
      </w:r>
    </w:p>
    <w:p w14:paraId="7B0F771A"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Details should include meeting owner, dates, location if known,</w:t>
      </w:r>
      <w:r w:rsidR="00E818B2">
        <w:rPr>
          <w:rFonts w:ascii="Arial" w:hAnsi="Arial" w:cs="Arial"/>
          <w:sz w:val="20"/>
          <w:szCs w:val="20"/>
        </w:rPr>
        <w:t xml:space="preserve"> </w:t>
      </w:r>
      <w:r w:rsidRPr="002A6E48">
        <w:rPr>
          <w:rFonts w:ascii="Arial" w:hAnsi="Arial" w:cs="Arial"/>
          <w:sz w:val="20"/>
          <w:szCs w:val="20"/>
        </w:rPr>
        <w:t xml:space="preserve">number of expected attendees, budget, and any other data you’ll wish to report on. </w:t>
      </w:r>
    </w:p>
    <w:p w14:paraId="1B591D0E" w14:textId="77777777" w:rsidR="00D65E8B" w:rsidRPr="00617A0D" w:rsidRDefault="00D65E8B" w:rsidP="00617A0D">
      <w:pPr>
        <w:pStyle w:val="ListParagraph"/>
        <w:numPr>
          <w:ilvl w:val="0"/>
          <w:numId w:val="41"/>
        </w:numPr>
        <w:spacing w:before="120" w:after="0" w:line="240" w:lineRule="exact"/>
        <w:ind w:hanging="446"/>
        <w:contextualSpacing w:val="0"/>
        <w:rPr>
          <w:rFonts w:ascii="Arial" w:hAnsi="Arial" w:cs="Arial"/>
          <w:b/>
          <w:sz w:val="20"/>
          <w:szCs w:val="20"/>
          <w:u w:val="single"/>
        </w:rPr>
      </w:pPr>
      <w:r w:rsidRPr="002A6E48">
        <w:rPr>
          <w:rFonts w:ascii="Arial" w:hAnsi="Arial" w:cs="Arial"/>
          <w:b/>
          <w:sz w:val="20"/>
          <w:szCs w:val="20"/>
          <w:u w:val="single"/>
        </w:rPr>
        <w:t>Calendar Meetings</w:t>
      </w:r>
      <w:r w:rsidRPr="00617A0D">
        <w:rPr>
          <w:rFonts w:ascii="Arial" w:hAnsi="Arial" w:cs="Arial"/>
          <w:b/>
          <w:sz w:val="20"/>
          <w:szCs w:val="20"/>
          <w:u w:val="single"/>
        </w:rPr>
        <w:t xml:space="preserve">  </w:t>
      </w:r>
    </w:p>
    <w:p w14:paraId="44BC5842" w14:textId="77777777" w:rsidR="00D65E8B" w:rsidRPr="002A6E48" w:rsidRDefault="00D65E8B" w:rsidP="00617A0D">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Once a meeting is registered, your meetings technology platform should be able to populate the information into a Calendar that can be shared enterprise-wide.</w:t>
      </w:r>
    </w:p>
    <w:p w14:paraId="0892C255"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 xml:space="preserve">The calendar can organize meetings by type, department, or any other useful categorization to your organization. </w:t>
      </w:r>
    </w:p>
    <w:p w14:paraId="0135EF01" w14:textId="77777777" w:rsidR="00D65E8B" w:rsidRPr="002A6E48" w:rsidRDefault="00D65E8B" w:rsidP="00617A0D">
      <w:pPr>
        <w:pStyle w:val="ListParagraph"/>
        <w:numPr>
          <w:ilvl w:val="0"/>
          <w:numId w:val="41"/>
        </w:numPr>
        <w:spacing w:before="120" w:after="0" w:line="240" w:lineRule="exact"/>
        <w:ind w:hanging="446"/>
        <w:contextualSpacing w:val="0"/>
        <w:rPr>
          <w:rFonts w:ascii="Arial" w:hAnsi="Arial" w:cs="Arial"/>
          <w:b/>
          <w:sz w:val="20"/>
          <w:szCs w:val="20"/>
          <w:u w:val="single"/>
        </w:rPr>
      </w:pPr>
      <w:r w:rsidRPr="002A6E48">
        <w:rPr>
          <w:rFonts w:ascii="Arial" w:hAnsi="Arial" w:cs="Arial"/>
          <w:b/>
          <w:sz w:val="20"/>
          <w:szCs w:val="20"/>
          <w:u w:val="single"/>
        </w:rPr>
        <w:t>Centralize Strategic Hotel Sourcing</w:t>
      </w:r>
    </w:p>
    <w:p w14:paraId="0D1EAEB7" w14:textId="77777777" w:rsidR="00D65E8B" w:rsidRPr="002A6E48" w:rsidRDefault="00D65E8B" w:rsidP="00617A0D">
      <w:pPr>
        <w:pStyle w:val="ListParagraph"/>
        <w:numPr>
          <w:ilvl w:val="0"/>
          <w:numId w:val="15"/>
        </w:numPr>
        <w:spacing w:before="120" w:after="0" w:line="240" w:lineRule="exact"/>
        <w:ind w:left="1080"/>
        <w:contextualSpacing w:val="0"/>
        <w:rPr>
          <w:rFonts w:ascii="Arial" w:hAnsi="Arial" w:cs="Arial"/>
          <w:sz w:val="20"/>
          <w:szCs w:val="20"/>
        </w:rPr>
      </w:pPr>
      <w:r w:rsidRPr="002A6E48">
        <w:rPr>
          <w:rFonts w:ascii="Arial" w:hAnsi="Arial" w:cs="Arial"/>
          <w:sz w:val="20"/>
          <w:szCs w:val="20"/>
        </w:rPr>
        <w:t>Develop a process to collect meeting registrations and hotel sourcing requests.</w:t>
      </w:r>
    </w:p>
    <w:p w14:paraId="6D21628B" w14:textId="77777777" w:rsidR="00D65E8B" w:rsidRPr="002A6E48"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 xml:space="preserve">If you have a standard contract addendum, attach it to all RFP’s. </w:t>
      </w:r>
    </w:p>
    <w:p w14:paraId="34CE5F74" w14:textId="77777777" w:rsidR="00D65E8B" w:rsidRDefault="00D65E8B" w:rsidP="00617A0D">
      <w:pPr>
        <w:pStyle w:val="ListParagraph"/>
        <w:numPr>
          <w:ilvl w:val="0"/>
          <w:numId w:val="15"/>
        </w:numPr>
        <w:spacing w:before="60" w:after="0" w:line="240" w:lineRule="exact"/>
        <w:ind w:left="1080"/>
        <w:contextualSpacing w:val="0"/>
        <w:rPr>
          <w:rFonts w:ascii="Arial" w:hAnsi="Arial" w:cs="Arial"/>
          <w:sz w:val="20"/>
          <w:szCs w:val="20"/>
        </w:rPr>
      </w:pPr>
      <w:r w:rsidRPr="002A6E48">
        <w:rPr>
          <w:rFonts w:ascii="Arial" w:hAnsi="Arial" w:cs="Arial"/>
          <w:sz w:val="20"/>
          <w:szCs w:val="20"/>
        </w:rPr>
        <w:t>Consider addressing the usage of cancelled space credits in your meetings policy.  Identify who will source and contract meetings – will one person own the meeting start to finish or will you group by discipline, with sourcing and planning handled by different people?</w:t>
      </w:r>
    </w:p>
    <w:p w14:paraId="6C30A50D" w14:textId="77777777" w:rsidR="00A83905" w:rsidRDefault="00A83905" w:rsidP="00AD2A88">
      <w:pPr>
        <w:spacing w:before="60" w:after="0" w:line="240" w:lineRule="exact"/>
        <w:rPr>
          <w:rFonts w:ascii="Arial" w:hAnsi="Arial" w:cs="Arial"/>
          <w:sz w:val="20"/>
          <w:szCs w:val="20"/>
        </w:rPr>
      </w:pPr>
    </w:p>
    <w:p w14:paraId="2138E19B" w14:textId="4715E1D1" w:rsidR="00A83905" w:rsidRPr="00AD2A88" w:rsidRDefault="00A83905" w:rsidP="00AD2A88">
      <w:pPr>
        <w:spacing w:before="60" w:after="0" w:line="240" w:lineRule="exact"/>
        <w:rPr>
          <w:rFonts w:ascii="Arial" w:hAnsi="Arial" w:cs="Arial"/>
          <w:sz w:val="20"/>
          <w:szCs w:val="20"/>
        </w:rPr>
      </w:pPr>
      <w:r>
        <w:rPr>
          <w:rFonts w:ascii="Arial" w:hAnsi="Arial" w:cs="Arial"/>
          <w:sz w:val="20"/>
          <w:szCs w:val="20"/>
        </w:rPr>
        <w:t xml:space="preserve">If you haven’t already, be sure to read through our </w:t>
      </w:r>
      <w:hyperlink r:id="rId8" w:history="1">
        <w:r w:rsidRPr="008557BA">
          <w:rPr>
            <w:rStyle w:val="Hyperlink"/>
            <w:rFonts w:ascii="Arial" w:hAnsi="Arial" w:cs="Arial"/>
            <w:sz w:val="20"/>
            <w:szCs w:val="20"/>
          </w:rPr>
          <w:t>Communication Plan Template</w:t>
        </w:r>
      </w:hyperlink>
      <w:r>
        <w:rPr>
          <w:rFonts w:ascii="Arial" w:hAnsi="Arial" w:cs="Arial"/>
          <w:sz w:val="20"/>
          <w:szCs w:val="20"/>
        </w:rPr>
        <w:t xml:space="preserve"> to assist in the development of you Rollout Plan. </w:t>
      </w:r>
    </w:p>
    <w:p w14:paraId="1E33B0C8" w14:textId="77777777" w:rsidR="00D65E8B" w:rsidRPr="002A6E48" w:rsidRDefault="00D65E8B" w:rsidP="00E818B2">
      <w:pPr>
        <w:spacing w:before="240" w:after="0" w:line="240" w:lineRule="exact"/>
        <w:rPr>
          <w:rFonts w:ascii="Arial" w:hAnsi="Arial" w:cs="Arial"/>
          <w:sz w:val="20"/>
          <w:szCs w:val="20"/>
        </w:rPr>
      </w:pPr>
      <w:r w:rsidRPr="002A6E48">
        <w:rPr>
          <w:rFonts w:ascii="Arial" w:hAnsi="Arial" w:cs="Arial"/>
          <w:sz w:val="20"/>
          <w:szCs w:val="20"/>
        </w:rPr>
        <w:t xml:space="preserve">As your SMMP matures, focus on other elements of SMM, including </w:t>
      </w:r>
      <w:r w:rsidRPr="002A6E48">
        <w:rPr>
          <w:rFonts w:ascii="Arial" w:hAnsi="Arial" w:cs="Arial"/>
          <w:b/>
          <w:sz w:val="20"/>
          <w:szCs w:val="20"/>
        </w:rPr>
        <w:t>planning and execution, payment/expense reconciliation</w:t>
      </w:r>
      <w:r w:rsidRPr="002A6E48">
        <w:rPr>
          <w:rFonts w:ascii="Arial" w:hAnsi="Arial" w:cs="Arial"/>
          <w:sz w:val="20"/>
          <w:szCs w:val="20"/>
        </w:rPr>
        <w:t xml:space="preserve">, expanding </w:t>
      </w:r>
      <w:r w:rsidRPr="002A6E48">
        <w:rPr>
          <w:rFonts w:ascii="Arial" w:hAnsi="Arial" w:cs="Arial"/>
          <w:b/>
          <w:sz w:val="20"/>
          <w:szCs w:val="20"/>
        </w:rPr>
        <w:t>data analytics and reporting</w:t>
      </w:r>
      <w:r w:rsidRPr="002A6E48">
        <w:rPr>
          <w:rFonts w:ascii="Arial" w:hAnsi="Arial" w:cs="Arial"/>
          <w:sz w:val="20"/>
          <w:szCs w:val="20"/>
        </w:rPr>
        <w:t xml:space="preserve"> and overall </w:t>
      </w:r>
      <w:r w:rsidRPr="002A6E48">
        <w:rPr>
          <w:rFonts w:ascii="Arial" w:hAnsi="Arial" w:cs="Arial"/>
          <w:b/>
          <w:sz w:val="20"/>
          <w:szCs w:val="20"/>
        </w:rPr>
        <w:t>strategy</w:t>
      </w:r>
      <w:r w:rsidRPr="002A6E48">
        <w:rPr>
          <w:rFonts w:ascii="Arial" w:hAnsi="Arial" w:cs="Arial"/>
          <w:sz w:val="20"/>
          <w:szCs w:val="20"/>
        </w:rPr>
        <w:t xml:space="preserve"> optimization to enable your SMMP to achieve its intended outcomes and optimize its performance and value.   </w:t>
      </w:r>
    </w:p>
    <w:p w14:paraId="4011A858" w14:textId="77777777" w:rsidR="002C1998" w:rsidRPr="002A6E48" w:rsidRDefault="002C1998" w:rsidP="006F59BA">
      <w:pPr>
        <w:spacing w:before="120" w:after="0" w:line="240" w:lineRule="exact"/>
        <w:rPr>
          <w:rFonts w:ascii="Arial" w:hAnsi="Arial" w:cs="Arial"/>
          <w:sz w:val="20"/>
          <w:szCs w:val="20"/>
        </w:rPr>
      </w:pPr>
    </w:p>
    <w:p w14:paraId="007420F3" w14:textId="2392A170" w:rsidR="009B2691" w:rsidRPr="002A6E48" w:rsidRDefault="00415F3B" w:rsidP="006F59BA">
      <w:pPr>
        <w:spacing w:after="0" w:line="240" w:lineRule="exact"/>
        <w:rPr>
          <w:rFonts w:ascii="Arial" w:hAnsi="Arial" w:cs="Arial"/>
          <w:sz w:val="20"/>
          <w:szCs w:val="20"/>
        </w:rPr>
      </w:pPr>
      <w:r>
        <w:rPr>
          <w:rFonts w:ascii="Arial" w:hAnsi="Arial" w:cs="Arial"/>
          <w:sz w:val="20"/>
          <w:szCs w:val="20"/>
        </w:rPr>
        <w:t xml:space="preserve">Need to present a business case to your boss or senior leaders? Start with </w:t>
      </w:r>
      <w:hyperlink r:id="rId9" w:history="1">
        <w:r w:rsidRPr="008557BA">
          <w:rPr>
            <w:rStyle w:val="Hyperlink"/>
            <w:rFonts w:ascii="Arial" w:hAnsi="Arial" w:cs="Arial"/>
            <w:sz w:val="20"/>
            <w:szCs w:val="20"/>
          </w:rPr>
          <w:t>Cvent’s Business Case PPT Template</w:t>
        </w:r>
      </w:hyperlink>
      <w:r>
        <w:rPr>
          <w:rFonts w:ascii="Arial" w:hAnsi="Arial" w:cs="Arial"/>
          <w:sz w:val="20"/>
          <w:szCs w:val="20"/>
        </w:rPr>
        <w:t>!</w:t>
      </w:r>
    </w:p>
    <w:sectPr w:rsidR="009B2691" w:rsidRPr="002A6E48" w:rsidSect="00EF4191">
      <w:headerReference w:type="default" r:id="rId10"/>
      <w:footerReference w:type="default" r:id="rId11"/>
      <w:headerReference w:type="first" r:id="rId12"/>
      <w:pgSz w:w="12240" w:h="15840"/>
      <w:pgMar w:top="1080" w:right="990" w:bottom="540" w:left="810" w:header="0" w:footer="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B3A7A" w14:textId="77777777" w:rsidR="00645A14" w:rsidRDefault="00645A14" w:rsidP="00314230">
      <w:pPr>
        <w:spacing w:after="0" w:line="240" w:lineRule="auto"/>
      </w:pPr>
      <w:r>
        <w:separator/>
      </w:r>
    </w:p>
  </w:endnote>
  <w:endnote w:type="continuationSeparator" w:id="0">
    <w:p w14:paraId="623CF162" w14:textId="77777777" w:rsidR="00645A14" w:rsidRDefault="00645A14" w:rsidP="0031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52131"/>
      <w:docPartObj>
        <w:docPartGallery w:val="Page Numbers (Bottom of Page)"/>
        <w:docPartUnique/>
      </w:docPartObj>
    </w:sdtPr>
    <w:sdtEndPr>
      <w:rPr>
        <w:b/>
        <w:noProof/>
      </w:rPr>
    </w:sdtEndPr>
    <w:sdtContent>
      <w:p w14:paraId="49CDE517" w14:textId="77777777" w:rsidR="00A825E4" w:rsidRPr="00A825E4" w:rsidRDefault="00A825E4" w:rsidP="00DF581A">
        <w:pPr>
          <w:pStyle w:val="Footer"/>
          <w:ind w:left="-810" w:right="-720"/>
          <w:jc w:val="right"/>
          <w:rPr>
            <w:b/>
          </w:rPr>
        </w:pPr>
        <w:r w:rsidRPr="00A825E4">
          <w:rPr>
            <w:b/>
          </w:rPr>
          <w:fldChar w:fldCharType="begin"/>
        </w:r>
        <w:r w:rsidRPr="00A825E4">
          <w:rPr>
            <w:b/>
          </w:rPr>
          <w:instrText xml:space="preserve"> PAGE   \* MERGEFORMAT </w:instrText>
        </w:r>
        <w:r w:rsidRPr="00A825E4">
          <w:rPr>
            <w:b/>
          </w:rPr>
          <w:fldChar w:fldCharType="separate"/>
        </w:r>
        <w:r w:rsidR="00F10E58">
          <w:rPr>
            <w:b/>
            <w:noProof/>
          </w:rPr>
          <w:t>6</w:t>
        </w:r>
        <w:r w:rsidRPr="00A825E4">
          <w:rPr>
            <w:b/>
            <w:noProof/>
          </w:rPr>
          <w:fldChar w:fldCharType="end"/>
        </w:r>
      </w:p>
    </w:sdtContent>
  </w:sdt>
  <w:p w14:paraId="7ADA8642" w14:textId="77777777" w:rsidR="00A825E4" w:rsidRDefault="00DF581A" w:rsidP="00DF581A">
    <w:pPr>
      <w:pStyle w:val="Footer"/>
      <w:ind w:left="-810"/>
    </w:pPr>
    <w:r>
      <w:rPr>
        <w:noProof/>
      </w:rPr>
      <w:drawing>
        <wp:inline distT="0" distB="0" distL="0" distR="0" wp14:anchorId="1330842E" wp14:editId="474B8C30">
          <wp:extent cx="11287098" cy="73772"/>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oter.png"/>
                  <pic:cNvPicPr/>
                </pic:nvPicPr>
                <pic:blipFill>
                  <a:blip r:embed="rId1">
                    <a:extLst>
                      <a:ext uri="{28A0092B-C50C-407E-A947-70E740481C1C}">
                        <a14:useLocalDpi xmlns:a14="http://schemas.microsoft.com/office/drawing/2010/main" val="0"/>
                      </a:ext>
                    </a:extLst>
                  </a:blip>
                  <a:stretch>
                    <a:fillRect/>
                  </a:stretch>
                </pic:blipFill>
                <pic:spPr>
                  <a:xfrm flipV="1">
                    <a:off x="0" y="0"/>
                    <a:ext cx="11287098" cy="737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59FCD" w14:textId="77777777" w:rsidR="00645A14" w:rsidRDefault="00645A14" w:rsidP="00314230">
      <w:pPr>
        <w:spacing w:after="0" w:line="240" w:lineRule="auto"/>
      </w:pPr>
      <w:r>
        <w:separator/>
      </w:r>
    </w:p>
  </w:footnote>
  <w:footnote w:type="continuationSeparator" w:id="0">
    <w:p w14:paraId="7E9EF73B" w14:textId="77777777" w:rsidR="00645A14" w:rsidRDefault="00645A14" w:rsidP="0031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E86CB" w14:textId="77777777" w:rsidR="00774AC2" w:rsidRDefault="008C148C" w:rsidP="008C148C">
    <w:pPr>
      <w:pStyle w:val="Header"/>
      <w:tabs>
        <w:tab w:val="clear" w:pos="4680"/>
        <w:tab w:val="clear" w:pos="9360"/>
      </w:tabs>
      <w:rPr>
        <w:rFonts w:ascii="Arial" w:hAnsi="Arial" w:cs="Arial"/>
        <w:b/>
      </w:rPr>
    </w:pPr>
    <w:r>
      <w:rPr>
        <w:rFonts w:ascii="Arial" w:hAnsi="Arial" w:cs="Arial"/>
        <w:b/>
      </w:rPr>
      <w:ptab w:relativeTo="margin" w:alignment="center" w:leader="none"/>
    </w:r>
  </w:p>
  <w:p w14:paraId="0E961E5F" w14:textId="77777777" w:rsidR="00774AC2" w:rsidRDefault="00774AC2" w:rsidP="00774AC2">
    <w:pPr>
      <w:pStyle w:val="Header"/>
      <w:tabs>
        <w:tab w:val="clear" w:pos="4680"/>
        <w:tab w:val="clear" w:pos="9360"/>
      </w:tabs>
      <w:ind w:left="4230" w:right="-990" w:firstLine="810"/>
      <w:rPr>
        <w:rFonts w:ascii="Arial" w:hAnsi="Arial" w:cs="Arial"/>
        <w:b/>
      </w:rPr>
    </w:pPr>
  </w:p>
  <w:p w14:paraId="3017E978" w14:textId="77777777" w:rsidR="00314230" w:rsidRDefault="00B2179C" w:rsidP="00B2179C">
    <w:pPr>
      <w:pStyle w:val="Header"/>
      <w:tabs>
        <w:tab w:val="clear" w:pos="4680"/>
        <w:tab w:val="clear" w:pos="9360"/>
      </w:tabs>
      <w:ind w:left="6660" w:right="-990" w:hanging="1260"/>
    </w:pPr>
    <w:r>
      <w:rPr>
        <w:rFonts w:ascii="Arial" w:hAnsi="Arial" w:cs="Arial"/>
        <w:b/>
      </w:rPr>
      <w:t>SMM Implementation – Building a Business Case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CFFB" w14:textId="69B1AD03" w:rsidR="00DA0C85" w:rsidRDefault="00DA0C85" w:rsidP="00DA0C85">
    <w:pPr>
      <w:pStyle w:val="Header"/>
      <w:tabs>
        <w:tab w:val="clear" w:pos="4680"/>
        <w:tab w:val="clear" w:pos="9360"/>
      </w:tabs>
      <w:ind w:left="-810" w:right="-990"/>
    </w:pPr>
    <w:r>
      <w:rPr>
        <w:noProof/>
      </w:rPr>
      <w:drawing>
        <wp:inline distT="0" distB="0" distL="0" distR="0" wp14:anchorId="51DFFD71" wp14:editId="6047482B">
          <wp:extent cx="7822578" cy="2000528"/>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cation-Plan-Template.png"/>
                  <pic:cNvPicPr/>
                </pic:nvPicPr>
                <pic:blipFill>
                  <a:blip r:embed="rId1">
                    <a:extLst>
                      <a:ext uri="{28A0092B-C50C-407E-A947-70E740481C1C}">
                        <a14:useLocalDpi xmlns:a14="http://schemas.microsoft.com/office/drawing/2010/main" val="0"/>
                      </a:ext>
                    </a:extLst>
                  </a:blip>
                  <a:stretch>
                    <a:fillRect/>
                  </a:stretch>
                </pic:blipFill>
                <pic:spPr>
                  <a:xfrm>
                    <a:off x="0" y="0"/>
                    <a:ext cx="7822578" cy="20005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4D2"/>
    <w:multiLevelType w:val="hybridMultilevel"/>
    <w:tmpl w:val="1E3AF17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01BBA"/>
    <w:multiLevelType w:val="hybridMultilevel"/>
    <w:tmpl w:val="E62EEE6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437FE"/>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9C53AD"/>
    <w:multiLevelType w:val="hybridMultilevel"/>
    <w:tmpl w:val="E4C87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F4D6F"/>
    <w:multiLevelType w:val="hybridMultilevel"/>
    <w:tmpl w:val="BC081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FA1E54"/>
    <w:multiLevelType w:val="hybridMultilevel"/>
    <w:tmpl w:val="4598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3245B"/>
    <w:multiLevelType w:val="hybridMultilevel"/>
    <w:tmpl w:val="F274155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B7A2D"/>
    <w:multiLevelType w:val="hybridMultilevel"/>
    <w:tmpl w:val="B6E61D7A"/>
    <w:lvl w:ilvl="0" w:tplc="BE46084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4A3936"/>
    <w:multiLevelType w:val="hybridMultilevel"/>
    <w:tmpl w:val="EDBC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A4AFC"/>
    <w:multiLevelType w:val="hybridMultilevel"/>
    <w:tmpl w:val="F58A7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45278"/>
    <w:multiLevelType w:val="hybridMultilevel"/>
    <w:tmpl w:val="0236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94D2A"/>
    <w:multiLevelType w:val="hybridMultilevel"/>
    <w:tmpl w:val="2CBC70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486C88"/>
    <w:multiLevelType w:val="hybridMultilevel"/>
    <w:tmpl w:val="C0726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2282E"/>
    <w:multiLevelType w:val="hybridMultilevel"/>
    <w:tmpl w:val="BFCC76EA"/>
    <w:lvl w:ilvl="0" w:tplc="7E7C00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127A7"/>
    <w:multiLevelType w:val="hybridMultilevel"/>
    <w:tmpl w:val="FADE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01AF2"/>
    <w:multiLevelType w:val="multilevel"/>
    <w:tmpl w:val="0409001D"/>
    <w:numStyleLink w:val="Style1"/>
  </w:abstractNum>
  <w:abstractNum w:abstractNumId="16">
    <w:nsid w:val="2CEB6309"/>
    <w:multiLevelType w:val="hybridMultilevel"/>
    <w:tmpl w:val="70AC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7200D"/>
    <w:multiLevelType w:val="hybridMultilevel"/>
    <w:tmpl w:val="8AF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24AD5"/>
    <w:multiLevelType w:val="hybridMultilevel"/>
    <w:tmpl w:val="0BF0520A"/>
    <w:lvl w:ilvl="0" w:tplc="A3B280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21145"/>
    <w:multiLevelType w:val="hybridMultilevel"/>
    <w:tmpl w:val="6670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F1D3D"/>
    <w:multiLevelType w:val="hybridMultilevel"/>
    <w:tmpl w:val="B9569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853F7"/>
    <w:multiLevelType w:val="hybridMultilevel"/>
    <w:tmpl w:val="CA68A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0129F"/>
    <w:multiLevelType w:val="hybridMultilevel"/>
    <w:tmpl w:val="EB6AF67E"/>
    <w:lvl w:ilvl="0" w:tplc="07A6C0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351F8"/>
    <w:multiLevelType w:val="hybridMultilevel"/>
    <w:tmpl w:val="9618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17477A"/>
    <w:multiLevelType w:val="hybridMultilevel"/>
    <w:tmpl w:val="A5900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8408B5"/>
    <w:multiLevelType w:val="hybridMultilevel"/>
    <w:tmpl w:val="6D6C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611E6E"/>
    <w:multiLevelType w:val="hybridMultilevel"/>
    <w:tmpl w:val="146E40AC"/>
    <w:lvl w:ilvl="0" w:tplc="D330543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39007F"/>
    <w:multiLevelType w:val="hybridMultilevel"/>
    <w:tmpl w:val="4E2A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4936F6"/>
    <w:multiLevelType w:val="hybridMultilevel"/>
    <w:tmpl w:val="752C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816A7"/>
    <w:multiLevelType w:val="hybridMultilevel"/>
    <w:tmpl w:val="53B6CA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753B2"/>
    <w:multiLevelType w:val="hybridMultilevel"/>
    <w:tmpl w:val="772C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AA30FB"/>
    <w:multiLevelType w:val="hybridMultilevel"/>
    <w:tmpl w:val="9CDC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66ECC"/>
    <w:multiLevelType w:val="hybridMultilevel"/>
    <w:tmpl w:val="D02245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5163027A"/>
    <w:multiLevelType w:val="hybridMultilevel"/>
    <w:tmpl w:val="826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9F3023"/>
    <w:multiLevelType w:val="hybridMultilevel"/>
    <w:tmpl w:val="CB9232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A72D0"/>
    <w:multiLevelType w:val="hybridMultilevel"/>
    <w:tmpl w:val="25B2A0CA"/>
    <w:lvl w:ilvl="0" w:tplc="D1D0D05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nsid w:val="58FF75AC"/>
    <w:multiLevelType w:val="hybridMultilevel"/>
    <w:tmpl w:val="371EF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0B7005"/>
    <w:multiLevelType w:val="hybridMultilevel"/>
    <w:tmpl w:val="9D3A49CA"/>
    <w:lvl w:ilvl="0" w:tplc="BE460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1640080"/>
    <w:multiLevelType w:val="hybridMultilevel"/>
    <w:tmpl w:val="9E500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7B02DD"/>
    <w:multiLevelType w:val="hybridMultilevel"/>
    <w:tmpl w:val="7EF4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EE0C9D"/>
    <w:multiLevelType w:val="hybridMultilevel"/>
    <w:tmpl w:val="0744FD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503663A"/>
    <w:multiLevelType w:val="hybridMultilevel"/>
    <w:tmpl w:val="1178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89102F"/>
    <w:multiLevelType w:val="hybridMultilevel"/>
    <w:tmpl w:val="FA32F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542EC8"/>
    <w:multiLevelType w:val="hybridMultilevel"/>
    <w:tmpl w:val="B2D8B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E56E07"/>
    <w:multiLevelType w:val="hybridMultilevel"/>
    <w:tmpl w:val="B92C7948"/>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16D40B7"/>
    <w:multiLevelType w:val="hybridMultilevel"/>
    <w:tmpl w:val="F3AA7274"/>
    <w:lvl w:ilvl="0" w:tplc="AB2414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2D812D3"/>
    <w:multiLevelType w:val="hybridMultilevel"/>
    <w:tmpl w:val="B744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A233F5"/>
    <w:multiLevelType w:val="hybridMultilevel"/>
    <w:tmpl w:val="DCA0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2"/>
  </w:num>
  <w:num w:numId="4">
    <w:abstractNumId w:val="2"/>
  </w:num>
  <w:num w:numId="5">
    <w:abstractNumId w:val="15"/>
  </w:num>
  <w:num w:numId="6">
    <w:abstractNumId w:val="26"/>
  </w:num>
  <w:num w:numId="7">
    <w:abstractNumId w:val="4"/>
  </w:num>
  <w:num w:numId="8">
    <w:abstractNumId w:val="39"/>
  </w:num>
  <w:num w:numId="9">
    <w:abstractNumId w:val="38"/>
  </w:num>
  <w:num w:numId="10">
    <w:abstractNumId w:val="35"/>
  </w:num>
  <w:num w:numId="11">
    <w:abstractNumId w:val="3"/>
  </w:num>
  <w:num w:numId="12">
    <w:abstractNumId w:val="40"/>
  </w:num>
  <w:num w:numId="13">
    <w:abstractNumId w:val="9"/>
  </w:num>
  <w:num w:numId="14">
    <w:abstractNumId w:val="32"/>
  </w:num>
  <w:num w:numId="15">
    <w:abstractNumId w:val="19"/>
  </w:num>
  <w:num w:numId="16">
    <w:abstractNumId w:val="34"/>
  </w:num>
  <w:num w:numId="17">
    <w:abstractNumId w:val="36"/>
  </w:num>
  <w:num w:numId="18">
    <w:abstractNumId w:val="10"/>
  </w:num>
  <w:num w:numId="19">
    <w:abstractNumId w:val="11"/>
  </w:num>
  <w:num w:numId="20">
    <w:abstractNumId w:val="18"/>
  </w:num>
  <w:num w:numId="21">
    <w:abstractNumId w:val="16"/>
  </w:num>
  <w:num w:numId="22">
    <w:abstractNumId w:val="0"/>
  </w:num>
  <w:num w:numId="23">
    <w:abstractNumId w:val="44"/>
  </w:num>
  <w:num w:numId="24">
    <w:abstractNumId w:val="14"/>
  </w:num>
  <w:num w:numId="25">
    <w:abstractNumId w:val="29"/>
  </w:num>
  <w:num w:numId="26">
    <w:abstractNumId w:val="1"/>
  </w:num>
  <w:num w:numId="27">
    <w:abstractNumId w:val="17"/>
  </w:num>
  <w:num w:numId="28">
    <w:abstractNumId w:val="20"/>
  </w:num>
  <w:num w:numId="29">
    <w:abstractNumId w:val="21"/>
  </w:num>
  <w:num w:numId="30">
    <w:abstractNumId w:val="43"/>
  </w:num>
  <w:num w:numId="31">
    <w:abstractNumId w:val="27"/>
  </w:num>
  <w:num w:numId="32">
    <w:abstractNumId w:val="42"/>
  </w:num>
  <w:num w:numId="33">
    <w:abstractNumId w:val="30"/>
  </w:num>
  <w:num w:numId="34">
    <w:abstractNumId w:val="12"/>
  </w:num>
  <w:num w:numId="35">
    <w:abstractNumId w:val="41"/>
  </w:num>
  <w:num w:numId="36">
    <w:abstractNumId w:val="25"/>
  </w:num>
  <w:num w:numId="37">
    <w:abstractNumId w:val="46"/>
  </w:num>
  <w:num w:numId="38">
    <w:abstractNumId w:val="31"/>
  </w:num>
  <w:num w:numId="39">
    <w:abstractNumId w:val="47"/>
  </w:num>
  <w:num w:numId="40">
    <w:abstractNumId w:val="5"/>
  </w:num>
  <w:num w:numId="41">
    <w:abstractNumId w:val="8"/>
  </w:num>
  <w:num w:numId="42">
    <w:abstractNumId w:val="6"/>
  </w:num>
  <w:num w:numId="43">
    <w:abstractNumId w:val="33"/>
  </w:num>
  <w:num w:numId="44">
    <w:abstractNumId w:val="24"/>
  </w:num>
  <w:num w:numId="45">
    <w:abstractNumId w:val="45"/>
  </w:num>
  <w:num w:numId="46">
    <w:abstractNumId w:val="37"/>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6C"/>
    <w:rsid w:val="00023AD9"/>
    <w:rsid w:val="000245EC"/>
    <w:rsid w:val="00026985"/>
    <w:rsid w:val="00033679"/>
    <w:rsid w:val="00054748"/>
    <w:rsid w:val="000876DD"/>
    <w:rsid w:val="000927EB"/>
    <w:rsid w:val="000A5FDC"/>
    <w:rsid w:val="000E579E"/>
    <w:rsid w:val="000F3BBE"/>
    <w:rsid w:val="000F510E"/>
    <w:rsid w:val="00115C61"/>
    <w:rsid w:val="001325EB"/>
    <w:rsid w:val="00132BE6"/>
    <w:rsid w:val="00145863"/>
    <w:rsid w:val="001A3C33"/>
    <w:rsid w:val="001A5933"/>
    <w:rsid w:val="00235D2E"/>
    <w:rsid w:val="00244218"/>
    <w:rsid w:val="00250A33"/>
    <w:rsid w:val="0026582D"/>
    <w:rsid w:val="002A5BF4"/>
    <w:rsid w:val="002A6E48"/>
    <w:rsid w:val="002C1998"/>
    <w:rsid w:val="002D5E14"/>
    <w:rsid w:val="002E0C4A"/>
    <w:rsid w:val="00314230"/>
    <w:rsid w:val="003152A3"/>
    <w:rsid w:val="003A42F5"/>
    <w:rsid w:val="003C0190"/>
    <w:rsid w:val="003C285A"/>
    <w:rsid w:val="00415F3B"/>
    <w:rsid w:val="00451121"/>
    <w:rsid w:val="004B6043"/>
    <w:rsid w:val="004C5415"/>
    <w:rsid w:val="004C7470"/>
    <w:rsid w:val="004F65B1"/>
    <w:rsid w:val="0050668B"/>
    <w:rsid w:val="00526CFF"/>
    <w:rsid w:val="00553600"/>
    <w:rsid w:val="00581392"/>
    <w:rsid w:val="005B3AD3"/>
    <w:rsid w:val="005D65B2"/>
    <w:rsid w:val="00617A0D"/>
    <w:rsid w:val="00627DBC"/>
    <w:rsid w:val="006429BE"/>
    <w:rsid w:val="00645A14"/>
    <w:rsid w:val="00660502"/>
    <w:rsid w:val="00674ECC"/>
    <w:rsid w:val="006B35B3"/>
    <w:rsid w:val="006D512E"/>
    <w:rsid w:val="006F59BA"/>
    <w:rsid w:val="006F5C1F"/>
    <w:rsid w:val="00701076"/>
    <w:rsid w:val="00701D97"/>
    <w:rsid w:val="007403A3"/>
    <w:rsid w:val="00751A6C"/>
    <w:rsid w:val="0075333A"/>
    <w:rsid w:val="007710FC"/>
    <w:rsid w:val="0077207D"/>
    <w:rsid w:val="00774AC2"/>
    <w:rsid w:val="0078108F"/>
    <w:rsid w:val="00785193"/>
    <w:rsid w:val="007B083A"/>
    <w:rsid w:val="007B545F"/>
    <w:rsid w:val="007B6968"/>
    <w:rsid w:val="007C6E48"/>
    <w:rsid w:val="007D1B6A"/>
    <w:rsid w:val="007F4336"/>
    <w:rsid w:val="008131A9"/>
    <w:rsid w:val="00816F01"/>
    <w:rsid w:val="00817688"/>
    <w:rsid w:val="00823668"/>
    <w:rsid w:val="0084385F"/>
    <w:rsid w:val="008557BA"/>
    <w:rsid w:val="00857DC4"/>
    <w:rsid w:val="0086110C"/>
    <w:rsid w:val="00880E2E"/>
    <w:rsid w:val="008B6877"/>
    <w:rsid w:val="008B7F67"/>
    <w:rsid w:val="008C148C"/>
    <w:rsid w:val="009069BC"/>
    <w:rsid w:val="00913C10"/>
    <w:rsid w:val="00933A21"/>
    <w:rsid w:val="00956CD2"/>
    <w:rsid w:val="00964ED3"/>
    <w:rsid w:val="009B2691"/>
    <w:rsid w:val="009E0CBA"/>
    <w:rsid w:val="009E5072"/>
    <w:rsid w:val="009F2195"/>
    <w:rsid w:val="00A10708"/>
    <w:rsid w:val="00A12509"/>
    <w:rsid w:val="00A52ED6"/>
    <w:rsid w:val="00A62E4B"/>
    <w:rsid w:val="00A72C59"/>
    <w:rsid w:val="00A825E4"/>
    <w:rsid w:val="00A83905"/>
    <w:rsid w:val="00A909FB"/>
    <w:rsid w:val="00AA3764"/>
    <w:rsid w:val="00AD2A88"/>
    <w:rsid w:val="00AD4BAE"/>
    <w:rsid w:val="00AD5C5F"/>
    <w:rsid w:val="00B2179C"/>
    <w:rsid w:val="00B221E4"/>
    <w:rsid w:val="00B34FBF"/>
    <w:rsid w:val="00B53838"/>
    <w:rsid w:val="00B7422B"/>
    <w:rsid w:val="00B83225"/>
    <w:rsid w:val="00BA5164"/>
    <w:rsid w:val="00BA7AE2"/>
    <w:rsid w:val="00BE0610"/>
    <w:rsid w:val="00BF24B5"/>
    <w:rsid w:val="00C04647"/>
    <w:rsid w:val="00C131CC"/>
    <w:rsid w:val="00C44B5A"/>
    <w:rsid w:val="00C604FE"/>
    <w:rsid w:val="00C83A4B"/>
    <w:rsid w:val="00CB26A4"/>
    <w:rsid w:val="00CE7C3C"/>
    <w:rsid w:val="00D01F7E"/>
    <w:rsid w:val="00D144FC"/>
    <w:rsid w:val="00D65E8B"/>
    <w:rsid w:val="00D7190F"/>
    <w:rsid w:val="00DA0C85"/>
    <w:rsid w:val="00DF518C"/>
    <w:rsid w:val="00DF581A"/>
    <w:rsid w:val="00E0046C"/>
    <w:rsid w:val="00E32BE8"/>
    <w:rsid w:val="00E818B2"/>
    <w:rsid w:val="00EC42B8"/>
    <w:rsid w:val="00EF4191"/>
    <w:rsid w:val="00F06EB9"/>
    <w:rsid w:val="00F10E58"/>
    <w:rsid w:val="00F16075"/>
    <w:rsid w:val="00F34AD0"/>
    <w:rsid w:val="00F37DBA"/>
    <w:rsid w:val="00F460A0"/>
    <w:rsid w:val="00F601E1"/>
    <w:rsid w:val="00F6711B"/>
    <w:rsid w:val="00FC3534"/>
    <w:rsid w:val="00FE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6AA64A"/>
  <w15:chartTrackingRefBased/>
  <w15:docId w15:val="{105BC4D6-4B97-4F95-AF7C-DEF11473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5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78519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30"/>
  </w:style>
  <w:style w:type="paragraph" w:styleId="Footer">
    <w:name w:val="footer"/>
    <w:basedOn w:val="Normal"/>
    <w:link w:val="FooterChar"/>
    <w:uiPriority w:val="99"/>
    <w:unhideWhenUsed/>
    <w:rsid w:val="00314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30"/>
  </w:style>
  <w:style w:type="paragraph" w:styleId="ListParagraph">
    <w:name w:val="List Paragraph"/>
    <w:basedOn w:val="Normal"/>
    <w:uiPriority w:val="34"/>
    <w:qFormat/>
    <w:rsid w:val="00132BE6"/>
    <w:pPr>
      <w:ind w:left="720"/>
      <w:contextualSpacing/>
    </w:pPr>
  </w:style>
  <w:style w:type="numbering" w:customStyle="1" w:styleId="Style1">
    <w:name w:val="Style1"/>
    <w:uiPriority w:val="99"/>
    <w:rsid w:val="00C83A4B"/>
    <w:pPr>
      <w:numPr>
        <w:numId w:val="4"/>
      </w:numPr>
    </w:pPr>
  </w:style>
  <w:style w:type="table" w:styleId="TableGrid">
    <w:name w:val="Table Grid"/>
    <w:basedOn w:val="TableNormal"/>
    <w:uiPriority w:val="39"/>
    <w:rsid w:val="0078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title">
    <w:name w:val="Table subtitle"/>
    <w:basedOn w:val="Heading6"/>
    <w:rsid w:val="00785193"/>
    <w:pPr>
      <w:keepLines w:val="0"/>
      <w:spacing w:before="60" w:after="20" w:line="240" w:lineRule="auto"/>
    </w:pPr>
    <w:rPr>
      <w:rFonts w:ascii="Trebuchet MS" w:eastAsia="Times New Roman" w:hAnsi="Trebuchet MS" w:cs="Times New Roman"/>
      <w:b/>
      <w:bCs/>
      <w:color w:val="auto"/>
      <w:spacing w:val="10"/>
      <w:sz w:val="16"/>
      <w:szCs w:val="16"/>
    </w:rPr>
  </w:style>
  <w:style w:type="character" w:customStyle="1" w:styleId="Heading6Char">
    <w:name w:val="Heading 6 Char"/>
    <w:basedOn w:val="DefaultParagraphFont"/>
    <w:link w:val="Heading6"/>
    <w:uiPriority w:val="9"/>
    <w:semiHidden/>
    <w:rsid w:val="00785193"/>
    <w:rPr>
      <w:rFonts w:asciiTheme="majorHAnsi" w:eastAsiaTheme="majorEastAsia" w:hAnsiTheme="majorHAnsi" w:cstheme="majorBidi"/>
      <w:color w:val="1F4D78" w:themeColor="accent1" w:themeShade="7F"/>
    </w:rPr>
  </w:style>
  <w:style w:type="paragraph" w:customStyle="1" w:styleId="TableBodyText">
    <w:name w:val="Table Body Text"/>
    <w:basedOn w:val="BodyText"/>
    <w:rsid w:val="005D65B2"/>
    <w:pPr>
      <w:spacing w:before="60" w:after="20" w:line="240" w:lineRule="auto"/>
    </w:pPr>
    <w:rPr>
      <w:rFonts w:ascii="Trebuchet MS" w:eastAsia="Times New Roman" w:hAnsi="Trebuchet MS" w:cs="Times New Roman"/>
      <w:sz w:val="18"/>
      <w:szCs w:val="18"/>
    </w:rPr>
  </w:style>
  <w:style w:type="paragraph" w:styleId="BodyText">
    <w:name w:val="Body Text"/>
    <w:basedOn w:val="Normal"/>
    <w:link w:val="BodyTextChar"/>
    <w:uiPriority w:val="99"/>
    <w:semiHidden/>
    <w:unhideWhenUsed/>
    <w:rsid w:val="005D65B2"/>
    <w:pPr>
      <w:spacing w:after="120"/>
    </w:pPr>
  </w:style>
  <w:style w:type="character" w:customStyle="1" w:styleId="BodyTextChar">
    <w:name w:val="Body Text Char"/>
    <w:basedOn w:val="DefaultParagraphFont"/>
    <w:link w:val="BodyText"/>
    <w:uiPriority w:val="99"/>
    <w:semiHidden/>
    <w:rsid w:val="005D65B2"/>
  </w:style>
  <w:style w:type="character" w:customStyle="1" w:styleId="Heading2Char">
    <w:name w:val="Heading 2 Char"/>
    <w:basedOn w:val="DefaultParagraphFont"/>
    <w:link w:val="Heading2"/>
    <w:uiPriority w:val="9"/>
    <w:semiHidden/>
    <w:rsid w:val="0026582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E7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3C"/>
    <w:rPr>
      <w:rFonts w:ascii="Segoe UI" w:hAnsi="Segoe UI" w:cs="Segoe UI"/>
      <w:sz w:val="18"/>
      <w:szCs w:val="18"/>
    </w:rPr>
  </w:style>
  <w:style w:type="character" w:styleId="Hyperlink">
    <w:name w:val="Hyperlink"/>
    <w:basedOn w:val="DefaultParagraphFont"/>
    <w:uiPriority w:val="99"/>
    <w:unhideWhenUsed/>
    <w:rsid w:val="00A83905"/>
    <w:rPr>
      <w:color w:val="0563C1" w:themeColor="hyperlink"/>
      <w:u w:val="single"/>
    </w:rPr>
  </w:style>
  <w:style w:type="character" w:styleId="CommentReference">
    <w:name w:val="annotation reference"/>
    <w:basedOn w:val="DefaultParagraphFont"/>
    <w:uiPriority w:val="99"/>
    <w:semiHidden/>
    <w:unhideWhenUsed/>
    <w:rsid w:val="00A83905"/>
    <w:rPr>
      <w:sz w:val="16"/>
      <w:szCs w:val="16"/>
    </w:rPr>
  </w:style>
  <w:style w:type="paragraph" w:styleId="CommentText">
    <w:name w:val="annotation text"/>
    <w:basedOn w:val="Normal"/>
    <w:link w:val="CommentTextChar"/>
    <w:uiPriority w:val="99"/>
    <w:semiHidden/>
    <w:unhideWhenUsed/>
    <w:rsid w:val="00A83905"/>
    <w:pPr>
      <w:spacing w:line="240" w:lineRule="auto"/>
    </w:pPr>
    <w:rPr>
      <w:sz w:val="20"/>
      <w:szCs w:val="20"/>
    </w:rPr>
  </w:style>
  <w:style w:type="character" w:customStyle="1" w:styleId="CommentTextChar">
    <w:name w:val="Comment Text Char"/>
    <w:basedOn w:val="DefaultParagraphFont"/>
    <w:link w:val="CommentText"/>
    <w:uiPriority w:val="99"/>
    <w:semiHidden/>
    <w:rsid w:val="00A83905"/>
    <w:rPr>
      <w:sz w:val="20"/>
      <w:szCs w:val="20"/>
    </w:rPr>
  </w:style>
  <w:style w:type="paragraph" w:styleId="CommentSubject">
    <w:name w:val="annotation subject"/>
    <w:basedOn w:val="CommentText"/>
    <w:next w:val="CommentText"/>
    <w:link w:val="CommentSubjectChar"/>
    <w:uiPriority w:val="99"/>
    <w:semiHidden/>
    <w:unhideWhenUsed/>
    <w:rsid w:val="00A83905"/>
    <w:rPr>
      <w:b/>
      <w:bCs/>
    </w:rPr>
  </w:style>
  <w:style w:type="character" w:customStyle="1" w:styleId="CommentSubjectChar">
    <w:name w:val="Comment Subject Char"/>
    <w:basedOn w:val="CommentTextChar"/>
    <w:link w:val="CommentSubject"/>
    <w:uiPriority w:val="99"/>
    <w:semiHidden/>
    <w:rsid w:val="00A83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nt.com/en/strategic-meetings-management/Communication-Policy-Template.shtml?cid=701o0000000dJzqA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vent.com/en/strategic-meetings-management/simply-whitepaper.shtml?cid=701o0000000dJzwAA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vent.com/en/strategic-meetings-management/Presentation-Template.shtml?cid=701o0000000dJzoAA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Nikita</dc:creator>
  <cp:keywords/>
  <dc:description/>
  <cp:lastModifiedBy>Landy, Michael</cp:lastModifiedBy>
  <cp:revision>5</cp:revision>
  <dcterms:created xsi:type="dcterms:W3CDTF">2015-09-16T17:38:00Z</dcterms:created>
  <dcterms:modified xsi:type="dcterms:W3CDTF">2015-09-16T19:01:00Z</dcterms:modified>
</cp:coreProperties>
</file>